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B570D" w14:textId="77777777" w:rsidR="00CB4FC8" w:rsidRDefault="001332E8" w:rsidP="00CB4FC8">
      <w:pPr>
        <w:spacing w:after="314" w:line="259" w:lineRule="auto"/>
        <w:ind w:left="135" w:firstLine="0"/>
        <w:jc w:val="center"/>
      </w:pPr>
      <w:r>
        <w:rPr>
          <w:b/>
          <w:sz w:val="36"/>
        </w:rPr>
        <w:t xml:space="preserve"> </w:t>
      </w:r>
      <w:r w:rsidR="00CB4FC8">
        <w:rPr>
          <w:b/>
          <w:sz w:val="36"/>
        </w:rPr>
        <w:t xml:space="preserve"> </w:t>
      </w:r>
    </w:p>
    <w:p w14:paraId="0FC774E7" w14:textId="77777777" w:rsidR="00CB4FC8" w:rsidRDefault="00CB4FC8" w:rsidP="00CB4FC8">
      <w:pPr>
        <w:spacing w:after="316" w:line="259" w:lineRule="auto"/>
        <w:ind w:left="135" w:firstLine="0"/>
        <w:jc w:val="center"/>
      </w:pPr>
      <w:r>
        <w:rPr>
          <w:b/>
          <w:sz w:val="36"/>
        </w:rPr>
        <w:t xml:space="preserve"> </w:t>
      </w:r>
    </w:p>
    <w:p w14:paraId="71DC79F6" w14:textId="77777777" w:rsidR="00CB4FC8" w:rsidRDefault="00CB4FC8" w:rsidP="00CB4FC8">
      <w:pPr>
        <w:spacing w:after="175" w:line="259" w:lineRule="auto"/>
        <w:ind w:left="135" w:firstLine="0"/>
        <w:jc w:val="center"/>
      </w:pPr>
      <w:r>
        <w:rPr>
          <w:b/>
          <w:sz w:val="36"/>
        </w:rPr>
        <w:t xml:space="preserve"> </w:t>
      </w:r>
    </w:p>
    <w:p w14:paraId="323FCD7A" w14:textId="77777777" w:rsidR="00CB4FC8" w:rsidRDefault="00CB4FC8" w:rsidP="00CB4FC8">
      <w:pPr>
        <w:spacing w:after="115" w:line="376" w:lineRule="auto"/>
        <w:ind w:left="4559" w:right="1934" w:hanging="2493"/>
        <w:jc w:val="center"/>
      </w:pPr>
      <w:r>
        <w:rPr>
          <w:noProof/>
        </w:rPr>
        <w:drawing>
          <wp:inline distT="0" distB="0" distL="0" distR="0" wp14:anchorId="1A1FFB7E" wp14:editId="57FFD64E">
            <wp:extent cx="3162300" cy="2540635"/>
            <wp:effectExtent l="0" t="0" r="0" b="0"/>
            <wp:docPr id="732777184" name="Picture 732777184" descr="A logo for a volleyball&#10;&#10;Description automatically generated"/>
            <wp:cNvGraphicFramePr/>
            <a:graphic xmlns:a="http://schemas.openxmlformats.org/drawingml/2006/main">
              <a:graphicData uri="http://schemas.openxmlformats.org/drawingml/2006/picture">
                <pic:pic xmlns:pic="http://schemas.openxmlformats.org/drawingml/2006/picture">
                  <pic:nvPicPr>
                    <pic:cNvPr id="28" name="Picture 28" descr="A logo for a volleyball&#10;&#10;Description automatically generated"/>
                    <pic:cNvPicPr/>
                  </pic:nvPicPr>
                  <pic:blipFill>
                    <a:blip r:embed="rId10"/>
                    <a:stretch>
                      <a:fillRect/>
                    </a:stretch>
                  </pic:blipFill>
                  <pic:spPr>
                    <a:xfrm>
                      <a:off x="0" y="0"/>
                      <a:ext cx="3162300" cy="2540635"/>
                    </a:xfrm>
                    <a:prstGeom prst="rect">
                      <a:avLst/>
                    </a:prstGeom>
                  </pic:spPr>
                </pic:pic>
              </a:graphicData>
            </a:graphic>
          </wp:inline>
        </w:drawing>
      </w:r>
    </w:p>
    <w:p w14:paraId="54BA8594" w14:textId="77777777" w:rsidR="00CB4FC8" w:rsidRDefault="00CB4FC8" w:rsidP="00CB4FC8">
      <w:pPr>
        <w:spacing w:after="314" w:line="259" w:lineRule="auto"/>
        <w:ind w:left="86" w:firstLine="0"/>
        <w:jc w:val="center"/>
      </w:pPr>
      <w:r>
        <w:rPr>
          <w:b/>
          <w:sz w:val="36"/>
        </w:rPr>
        <w:t>ROCKHAMPTON NETBALL ASSOCIATION INC</w:t>
      </w:r>
    </w:p>
    <w:p w14:paraId="12A36AD1" w14:textId="77777777" w:rsidR="00CB4FC8" w:rsidRDefault="00CB4FC8" w:rsidP="00CB4FC8">
      <w:pPr>
        <w:spacing w:after="314" w:line="259" w:lineRule="auto"/>
        <w:ind w:left="135" w:firstLine="0"/>
        <w:jc w:val="center"/>
      </w:pPr>
      <w:r>
        <w:rPr>
          <w:b/>
          <w:sz w:val="36"/>
        </w:rPr>
        <w:t xml:space="preserve"> </w:t>
      </w:r>
    </w:p>
    <w:p w14:paraId="2245848E" w14:textId="77777777" w:rsidR="00CB4FC8" w:rsidRDefault="00CB4FC8" w:rsidP="00CB4FC8">
      <w:pPr>
        <w:spacing w:after="316" w:line="259" w:lineRule="auto"/>
        <w:ind w:left="135" w:firstLine="0"/>
        <w:jc w:val="center"/>
      </w:pPr>
      <w:r>
        <w:rPr>
          <w:b/>
          <w:sz w:val="36"/>
        </w:rPr>
        <w:t xml:space="preserve"> </w:t>
      </w:r>
    </w:p>
    <w:p w14:paraId="5FFB1101" w14:textId="77777777" w:rsidR="00CB4FC8" w:rsidRDefault="00CB4FC8" w:rsidP="00CB4FC8">
      <w:pPr>
        <w:spacing w:after="105" w:line="259" w:lineRule="auto"/>
        <w:ind w:left="17" w:firstLine="0"/>
        <w:jc w:val="center"/>
      </w:pPr>
      <w:r>
        <w:rPr>
          <w:b/>
          <w:sz w:val="36"/>
        </w:rPr>
        <w:t xml:space="preserve">BY-LAWS </w:t>
      </w:r>
    </w:p>
    <w:p w14:paraId="3DC82FE6" w14:textId="77777777" w:rsidR="00CB4FC8" w:rsidRDefault="00CB4FC8" w:rsidP="00CB4FC8">
      <w:pPr>
        <w:spacing w:after="98" w:line="259" w:lineRule="auto"/>
        <w:ind w:left="0" w:firstLine="0"/>
      </w:pPr>
      <w:r>
        <w:rPr>
          <w:sz w:val="20"/>
        </w:rPr>
        <w:t xml:space="preserve"> </w:t>
      </w:r>
    </w:p>
    <w:p w14:paraId="43E270E8" w14:textId="77777777" w:rsidR="00CB4FC8" w:rsidRDefault="00CB4FC8" w:rsidP="00CB4FC8">
      <w:pPr>
        <w:spacing w:after="96" w:line="259" w:lineRule="auto"/>
        <w:ind w:left="0" w:firstLine="0"/>
      </w:pPr>
      <w:r>
        <w:rPr>
          <w:sz w:val="20"/>
        </w:rPr>
        <w:t xml:space="preserve"> </w:t>
      </w:r>
    </w:p>
    <w:p w14:paraId="611252C4" w14:textId="77777777" w:rsidR="00CB4FC8" w:rsidRDefault="00CB4FC8" w:rsidP="00CB4FC8">
      <w:pPr>
        <w:spacing w:after="98" w:line="259" w:lineRule="auto"/>
        <w:ind w:left="0" w:firstLine="0"/>
      </w:pPr>
      <w:r>
        <w:rPr>
          <w:sz w:val="20"/>
        </w:rPr>
        <w:t xml:space="preserve"> </w:t>
      </w:r>
    </w:p>
    <w:p w14:paraId="16FE04EB" w14:textId="77777777" w:rsidR="00CB4FC8" w:rsidRDefault="00CB4FC8" w:rsidP="00CB4FC8">
      <w:pPr>
        <w:spacing w:after="99" w:line="259" w:lineRule="auto"/>
        <w:ind w:left="0" w:firstLine="0"/>
      </w:pPr>
      <w:r>
        <w:rPr>
          <w:sz w:val="20"/>
        </w:rPr>
        <w:t xml:space="preserve"> </w:t>
      </w:r>
    </w:p>
    <w:p w14:paraId="2A0F6B70" w14:textId="77777777" w:rsidR="00CB4FC8" w:rsidRDefault="00CB4FC8" w:rsidP="00CB4FC8">
      <w:pPr>
        <w:spacing w:after="98" w:line="259" w:lineRule="auto"/>
        <w:ind w:left="0" w:firstLine="0"/>
      </w:pPr>
      <w:r>
        <w:rPr>
          <w:sz w:val="20"/>
        </w:rPr>
        <w:t xml:space="preserve"> </w:t>
      </w:r>
    </w:p>
    <w:p w14:paraId="2C9966C7" w14:textId="77777777" w:rsidR="00CB4FC8" w:rsidRDefault="00CB4FC8" w:rsidP="00CB4FC8">
      <w:pPr>
        <w:spacing w:after="96" w:line="259" w:lineRule="auto"/>
        <w:ind w:left="0" w:firstLine="0"/>
      </w:pPr>
      <w:r>
        <w:rPr>
          <w:sz w:val="20"/>
        </w:rPr>
        <w:t xml:space="preserve"> </w:t>
      </w:r>
    </w:p>
    <w:p w14:paraId="1408B7E3" w14:textId="77777777" w:rsidR="00CB4FC8" w:rsidRDefault="00CB4FC8" w:rsidP="00CB4FC8">
      <w:pPr>
        <w:spacing w:after="98" w:line="259" w:lineRule="auto"/>
        <w:ind w:left="0" w:firstLine="0"/>
      </w:pPr>
      <w:r>
        <w:rPr>
          <w:sz w:val="20"/>
        </w:rPr>
        <w:t xml:space="preserve"> </w:t>
      </w:r>
    </w:p>
    <w:p w14:paraId="2D833FE8" w14:textId="77777777" w:rsidR="00CB4FC8" w:rsidRDefault="00CB4FC8" w:rsidP="00CB4FC8">
      <w:pPr>
        <w:spacing w:after="98" w:line="259" w:lineRule="auto"/>
        <w:ind w:left="0" w:firstLine="0"/>
      </w:pPr>
      <w:r>
        <w:rPr>
          <w:sz w:val="20"/>
        </w:rPr>
        <w:t xml:space="preserve"> </w:t>
      </w:r>
    </w:p>
    <w:p w14:paraId="1F3762DA" w14:textId="77777777" w:rsidR="00CB4FC8" w:rsidRDefault="00CB4FC8" w:rsidP="00CB4FC8">
      <w:pPr>
        <w:spacing w:after="96" w:line="259" w:lineRule="auto"/>
        <w:ind w:left="0" w:firstLine="0"/>
      </w:pPr>
      <w:r>
        <w:rPr>
          <w:sz w:val="20"/>
        </w:rPr>
        <w:t xml:space="preserve"> </w:t>
      </w:r>
    </w:p>
    <w:p w14:paraId="2AD8082F" w14:textId="77777777" w:rsidR="00CB4FC8" w:rsidRDefault="00CB4FC8" w:rsidP="00CB4FC8">
      <w:pPr>
        <w:spacing w:after="98" w:line="259" w:lineRule="auto"/>
        <w:ind w:left="0" w:firstLine="0"/>
      </w:pPr>
      <w:r>
        <w:rPr>
          <w:sz w:val="20"/>
        </w:rPr>
        <w:t xml:space="preserve"> </w:t>
      </w:r>
    </w:p>
    <w:p w14:paraId="3CBEB563" w14:textId="77777777" w:rsidR="00CB4FC8" w:rsidRDefault="00CB4FC8" w:rsidP="00CB4FC8">
      <w:pPr>
        <w:spacing w:after="98" w:line="259" w:lineRule="auto"/>
        <w:ind w:left="0" w:firstLine="0"/>
      </w:pPr>
      <w:r>
        <w:rPr>
          <w:sz w:val="20"/>
        </w:rPr>
        <w:t xml:space="preserve"> </w:t>
      </w:r>
    </w:p>
    <w:p w14:paraId="7B416749" w14:textId="77777777" w:rsidR="00CB4FC8" w:rsidRDefault="00CB4FC8" w:rsidP="00CB4FC8">
      <w:pPr>
        <w:spacing w:after="0" w:line="259" w:lineRule="auto"/>
        <w:ind w:left="0" w:firstLine="0"/>
      </w:pPr>
      <w:r>
        <w:rPr>
          <w:sz w:val="20"/>
        </w:rPr>
        <w:t xml:space="preserve"> </w:t>
      </w:r>
    </w:p>
    <w:p w14:paraId="172450EF" w14:textId="77777777" w:rsidR="00CB4FC8" w:rsidRDefault="00CB4FC8" w:rsidP="00CB4FC8">
      <w:pPr>
        <w:spacing w:after="98" w:line="259" w:lineRule="auto"/>
        <w:ind w:left="0" w:firstLine="0"/>
      </w:pPr>
      <w:r>
        <w:rPr>
          <w:sz w:val="20"/>
        </w:rPr>
        <w:t xml:space="preserve"> </w:t>
      </w:r>
    </w:p>
    <w:p w14:paraId="6741AC93" w14:textId="77777777" w:rsidR="00CB4FC8" w:rsidRDefault="00CB4FC8" w:rsidP="00CB4FC8">
      <w:pPr>
        <w:spacing w:after="99" w:line="259" w:lineRule="auto"/>
        <w:ind w:left="0" w:firstLine="0"/>
      </w:pPr>
      <w:r>
        <w:rPr>
          <w:sz w:val="20"/>
        </w:rPr>
        <w:t xml:space="preserve"> </w:t>
      </w:r>
    </w:p>
    <w:p w14:paraId="5D8675BE" w14:textId="77777777" w:rsidR="00CB4FC8" w:rsidRDefault="00CB4FC8" w:rsidP="00CB4FC8">
      <w:pPr>
        <w:spacing w:after="96" w:line="259" w:lineRule="auto"/>
        <w:ind w:left="0" w:firstLine="0"/>
      </w:pPr>
      <w:r>
        <w:rPr>
          <w:sz w:val="20"/>
        </w:rPr>
        <w:t xml:space="preserve"> </w:t>
      </w:r>
    </w:p>
    <w:p w14:paraId="18BD79FB" w14:textId="43F5AF45" w:rsidR="00CB4FC8" w:rsidRDefault="00CB4FC8" w:rsidP="00D20C38">
      <w:pPr>
        <w:spacing w:after="98" w:line="259" w:lineRule="auto"/>
        <w:ind w:left="0" w:firstLine="0"/>
      </w:pPr>
      <w:r>
        <w:rPr>
          <w:sz w:val="20"/>
        </w:rPr>
        <w:lastRenderedPageBreak/>
        <w:t xml:space="preserve"> Version Control: </w:t>
      </w:r>
    </w:p>
    <w:tbl>
      <w:tblPr>
        <w:tblStyle w:val="TableGrid"/>
        <w:tblW w:w="9179" w:type="dxa"/>
        <w:tblInd w:w="-107" w:type="dxa"/>
        <w:tblCellMar>
          <w:top w:w="8" w:type="dxa"/>
          <w:left w:w="108" w:type="dxa"/>
          <w:right w:w="99" w:type="dxa"/>
        </w:tblCellMar>
        <w:tblLook w:val="04A0" w:firstRow="1" w:lastRow="0" w:firstColumn="1" w:lastColumn="0" w:noHBand="0" w:noVBand="1"/>
      </w:tblPr>
      <w:tblGrid>
        <w:gridCol w:w="2332"/>
        <w:gridCol w:w="3872"/>
        <w:gridCol w:w="2975"/>
      </w:tblGrid>
      <w:tr w:rsidR="00CB4FC8" w14:paraId="296F404F" w14:textId="77777777" w:rsidTr="0069786F">
        <w:trPr>
          <w:trHeight w:val="283"/>
        </w:trPr>
        <w:tc>
          <w:tcPr>
            <w:tcW w:w="2332" w:type="dxa"/>
            <w:tcBorders>
              <w:top w:val="single" w:sz="4" w:space="0" w:color="000000"/>
              <w:left w:val="single" w:sz="4" w:space="0" w:color="000000"/>
              <w:bottom w:val="single" w:sz="4" w:space="0" w:color="000000"/>
              <w:right w:val="single" w:sz="4" w:space="0" w:color="000000"/>
            </w:tcBorders>
            <w:shd w:val="clear" w:color="auto" w:fill="D9D9D9"/>
          </w:tcPr>
          <w:p w14:paraId="37FD45CF" w14:textId="77777777" w:rsidR="00CB4FC8" w:rsidRDefault="00CB4FC8" w:rsidP="0069786F">
            <w:pPr>
              <w:spacing w:after="0" w:line="259" w:lineRule="auto"/>
              <w:ind w:left="0" w:right="15" w:firstLine="0"/>
              <w:jc w:val="center"/>
            </w:pPr>
            <w:r>
              <w:rPr>
                <w:b/>
                <w:sz w:val="16"/>
              </w:rPr>
              <w:t xml:space="preserve">Date </w:t>
            </w:r>
          </w:p>
        </w:tc>
        <w:tc>
          <w:tcPr>
            <w:tcW w:w="3872" w:type="dxa"/>
            <w:tcBorders>
              <w:top w:val="single" w:sz="4" w:space="0" w:color="000000"/>
              <w:left w:val="single" w:sz="4" w:space="0" w:color="000000"/>
              <w:bottom w:val="single" w:sz="4" w:space="0" w:color="000000"/>
              <w:right w:val="single" w:sz="4" w:space="0" w:color="000000"/>
            </w:tcBorders>
            <w:shd w:val="clear" w:color="auto" w:fill="D9D9D9"/>
          </w:tcPr>
          <w:p w14:paraId="0A6BF5D0" w14:textId="77777777" w:rsidR="00CB4FC8" w:rsidRDefault="00CB4FC8" w:rsidP="0069786F">
            <w:pPr>
              <w:spacing w:after="0" w:line="259" w:lineRule="auto"/>
              <w:ind w:left="0" w:right="9" w:firstLine="0"/>
              <w:jc w:val="center"/>
            </w:pPr>
            <w:r>
              <w:rPr>
                <w:b/>
                <w:sz w:val="16"/>
              </w:rPr>
              <w:t xml:space="preserve">Summary </w:t>
            </w:r>
          </w:p>
        </w:tc>
        <w:tc>
          <w:tcPr>
            <w:tcW w:w="2975" w:type="dxa"/>
            <w:tcBorders>
              <w:top w:val="single" w:sz="4" w:space="0" w:color="000000"/>
              <w:left w:val="single" w:sz="4" w:space="0" w:color="000000"/>
              <w:bottom w:val="single" w:sz="4" w:space="0" w:color="000000"/>
              <w:right w:val="single" w:sz="4" w:space="0" w:color="000000"/>
            </w:tcBorders>
            <w:shd w:val="clear" w:color="auto" w:fill="D9D9D9"/>
          </w:tcPr>
          <w:p w14:paraId="6AC1D758" w14:textId="77777777" w:rsidR="00CB4FC8" w:rsidRDefault="00CB4FC8" w:rsidP="0069786F">
            <w:pPr>
              <w:spacing w:after="0" w:line="259" w:lineRule="auto"/>
              <w:ind w:left="0" w:right="5" w:firstLine="0"/>
              <w:jc w:val="center"/>
            </w:pPr>
            <w:r>
              <w:rPr>
                <w:b/>
                <w:sz w:val="16"/>
              </w:rPr>
              <w:t xml:space="preserve">Authorised </w:t>
            </w:r>
          </w:p>
        </w:tc>
      </w:tr>
      <w:tr w:rsidR="00CB4FC8" w14:paraId="15D5651E" w14:textId="77777777" w:rsidTr="0069786F">
        <w:trPr>
          <w:trHeight w:val="289"/>
        </w:trPr>
        <w:tc>
          <w:tcPr>
            <w:tcW w:w="2332" w:type="dxa"/>
            <w:tcBorders>
              <w:top w:val="single" w:sz="4" w:space="0" w:color="000000"/>
              <w:left w:val="single" w:sz="4" w:space="0" w:color="000000"/>
              <w:bottom w:val="single" w:sz="4" w:space="0" w:color="000000"/>
              <w:right w:val="single" w:sz="4" w:space="0" w:color="000000"/>
            </w:tcBorders>
          </w:tcPr>
          <w:p w14:paraId="2C02DB69" w14:textId="77777777" w:rsidR="00CB4FC8" w:rsidRDefault="00CB4FC8" w:rsidP="0069786F">
            <w:pPr>
              <w:spacing w:after="0" w:line="259" w:lineRule="auto"/>
              <w:ind w:left="0" w:right="11" w:firstLine="0"/>
              <w:jc w:val="center"/>
            </w:pPr>
            <w:r>
              <w:rPr>
                <w:sz w:val="16"/>
              </w:rPr>
              <w:t xml:space="preserve">17/04/2014 </w:t>
            </w:r>
          </w:p>
        </w:tc>
        <w:tc>
          <w:tcPr>
            <w:tcW w:w="3872" w:type="dxa"/>
            <w:tcBorders>
              <w:top w:val="single" w:sz="4" w:space="0" w:color="000000"/>
              <w:left w:val="single" w:sz="4" w:space="0" w:color="000000"/>
              <w:bottom w:val="single" w:sz="4" w:space="0" w:color="000000"/>
              <w:right w:val="single" w:sz="4" w:space="0" w:color="000000"/>
            </w:tcBorders>
          </w:tcPr>
          <w:p w14:paraId="04A81447" w14:textId="77777777" w:rsidR="00CB4FC8" w:rsidRDefault="00CB4FC8" w:rsidP="0069786F">
            <w:pPr>
              <w:spacing w:after="0" w:line="259" w:lineRule="auto"/>
              <w:ind w:left="0" w:right="9" w:firstLine="0"/>
              <w:jc w:val="center"/>
            </w:pPr>
            <w:r>
              <w:rPr>
                <w:sz w:val="16"/>
              </w:rPr>
              <w:t xml:space="preserve">Adopted  </w:t>
            </w:r>
          </w:p>
        </w:tc>
        <w:tc>
          <w:tcPr>
            <w:tcW w:w="2975" w:type="dxa"/>
            <w:tcBorders>
              <w:top w:val="single" w:sz="4" w:space="0" w:color="000000"/>
              <w:left w:val="single" w:sz="4" w:space="0" w:color="000000"/>
              <w:bottom w:val="single" w:sz="4" w:space="0" w:color="000000"/>
              <w:right w:val="single" w:sz="4" w:space="0" w:color="000000"/>
            </w:tcBorders>
          </w:tcPr>
          <w:p w14:paraId="3F1EA60F" w14:textId="77777777" w:rsidR="00CB4FC8" w:rsidRDefault="00CB4FC8" w:rsidP="0069786F">
            <w:pPr>
              <w:spacing w:after="0" w:line="259" w:lineRule="auto"/>
              <w:ind w:left="0" w:right="8" w:firstLine="0"/>
              <w:jc w:val="center"/>
            </w:pPr>
            <w:r>
              <w:rPr>
                <w:sz w:val="16"/>
              </w:rPr>
              <w:t xml:space="preserve">Management </w:t>
            </w:r>
          </w:p>
        </w:tc>
      </w:tr>
      <w:tr w:rsidR="00CB4FC8" w14:paraId="0E24026A" w14:textId="77777777" w:rsidTr="0069786F">
        <w:trPr>
          <w:trHeight w:val="377"/>
        </w:trPr>
        <w:tc>
          <w:tcPr>
            <w:tcW w:w="2332" w:type="dxa"/>
            <w:tcBorders>
              <w:top w:val="single" w:sz="4" w:space="0" w:color="000000"/>
              <w:left w:val="single" w:sz="4" w:space="0" w:color="000000"/>
              <w:bottom w:val="single" w:sz="4" w:space="0" w:color="000000"/>
              <w:right w:val="single" w:sz="4" w:space="0" w:color="000000"/>
            </w:tcBorders>
          </w:tcPr>
          <w:p w14:paraId="3694F74E" w14:textId="77777777" w:rsidR="00CB4FC8" w:rsidRDefault="00CB4FC8" w:rsidP="0069786F">
            <w:pPr>
              <w:spacing w:after="0" w:line="259" w:lineRule="auto"/>
              <w:ind w:left="0" w:right="11" w:firstLine="0"/>
              <w:jc w:val="center"/>
            </w:pPr>
            <w:r>
              <w:rPr>
                <w:sz w:val="16"/>
              </w:rPr>
              <w:t xml:space="preserve">17/01/2015 </w:t>
            </w:r>
          </w:p>
        </w:tc>
        <w:tc>
          <w:tcPr>
            <w:tcW w:w="3872" w:type="dxa"/>
            <w:tcBorders>
              <w:top w:val="single" w:sz="4" w:space="0" w:color="000000"/>
              <w:left w:val="single" w:sz="4" w:space="0" w:color="000000"/>
              <w:bottom w:val="single" w:sz="4" w:space="0" w:color="000000"/>
              <w:right w:val="single" w:sz="4" w:space="0" w:color="000000"/>
            </w:tcBorders>
          </w:tcPr>
          <w:p w14:paraId="0BE04926" w14:textId="77777777" w:rsidR="00CB4FC8" w:rsidRDefault="00CB4FC8" w:rsidP="0069786F">
            <w:pPr>
              <w:spacing w:after="0" w:line="259" w:lineRule="auto"/>
              <w:ind w:left="0" w:firstLine="0"/>
            </w:pPr>
            <w:r>
              <w:rPr>
                <w:sz w:val="16"/>
              </w:rPr>
              <w:t xml:space="preserve">Amended/ New items 13.a, 11.1 b, 11.1 c, 11.1 d - endorsed at General Meeting  </w:t>
            </w:r>
          </w:p>
        </w:tc>
        <w:tc>
          <w:tcPr>
            <w:tcW w:w="2975" w:type="dxa"/>
            <w:tcBorders>
              <w:top w:val="single" w:sz="4" w:space="0" w:color="000000"/>
              <w:left w:val="single" w:sz="4" w:space="0" w:color="000000"/>
              <w:bottom w:val="single" w:sz="4" w:space="0" w:color="000000"/>
              <w:right w:val="single" w:sz="4" w:space="0" w:color="000000"/>
            </w:tcBorders>
          </w:tcPr>
          <w:p w14:paraId="3662FA2B" w14:textId="77777777" w:rsidR="00CB4FC8" w:rsidRDefault="00CB4FC8" w:rsidP="0069786F">
            <w:pPr>
              <w:spacing w:after="0" w:line="259" w:lineRule="auto"/>
              <w:ind w:left="0" w:right="7" w:firstLine="0"/>
              <w:jc w:val="center"/>
            </w:pPr>
            <w:r>
              <w:rPr>
                <w:sz w:val="16"/>
              </w:rPr>
              <w:t xml:space="preserve">Membership </w:t>
            </w:r>
          </w:p>
        </w:tc>
      </w:tr>
      <w:tr w:rsidR="00CB4FC8" w14:paraId="549B21D3" w14:textId="77777777" w:rsidTr="0069786F">
        <w:trPr>
          <w:trHeight w:val="379"/>
        </w:trPr>
        <w:tc>
          <w:tcPr>
            <w:tcW w:w="2332" w:type="dxa"/>
            <w:tcBorders>
              <w:top w:val="single" w:sz="4" w:space="0" w:color="000000"/>
              <w:left w:val="single" w:sz="4" w:space="0" w:color="000000"/>
              <w:bottom w:val="single" w:sz="4" w:space="0" w:color="000000"/>
              <w:right w:val="single" w:sz="4" w:space="0" w:color="000000"/>
            </w:tcBorders>
          </w:tcPr>
          <w:p w14:paraId="167D583B" w14:textId="77777777" w:rsidR="00CB4FC8" w:rsidRDefault="00CB4FC8" w:rsidP="0069786F">
            <w:pPr>
              <w:spacing w:after="0" w:line="259" w:lineRule="auto"/>
              <w:ind w:left="0" w:right="11" w:firstLine="0"/>
              <w:jc w:val="center"/>
            </w:pPr>
            <w:r>
              <w:rPr>
                <w:sz w:val="16"/>
              </w:rPr>
              <w:t xml:space="preserve">20/01/2015 </w:t>
            </w:r>
          </w:p>
        </w:tc>
        <w:tc>
          <w:tcPr>
            <w:tcW w:w="3872" w:type="dxa"/>
            <w:tcBorders>
              <w:top w:val="single" w:sz="4" w:space="0" w:color="000000"/>
              <w:left w:val="single" w:sz="4" w:space="0" w:color="000000"/>
              <w:bottom w:val="single" w:sz="4" w:space="0" w:color="000000"/>
              <w:right w:val="single" w:sz="4" w:space="0" w:color="000000"/>
            </w:tcBorders>
          </w:tcPr>
          <w:p w14:paraId="61AE79FE" w14:textId="77777777" w:rsidR="00CB4FC8" w:rsidRDefault="00CB4FC8" w:rsidP="0069786F">
            <w:pPr>
              <w:spacing w:after="0" w:line="259" w:lineRule="auto"/>
              <w:ind w:left="0" w:firstLine="0"/>
            </w:pPr>
            <w:r>
              <w:rPr>
                <w:sz w:val="16"/>
              </w:rPr>
              <w:t xml:space="preserve">Document with amendments from GM completed.  To be approved by MM  </w:t>
            </w:r>
          </w:p>
        </w:tc>
        <w:tc>
          <w:tcPr>
            <w:tcW w:w="2975" w:type="dxa"/>
            <w:tcBorders>
              <w:top w:val="single" w:sz="4" w:space="0" w:color="000000"/>
              <w:left w:val="single" w:sz="4" w:space="0" w:color="000000"/>
              <w:bottom w:val="single" w:sz="4" w:space="0" w:color="000000"/>
              <w:right w:val="single" w:sz="4" w:space="0" w:color="000000"/>
            </w:tcBorders>
          </w:tcPr>
          <w:p w14:paraId="7D8AE5B4" w14:textId="77777777" w:rsidR="00CB4FC8" w:rsidRDefault="00CB4FC8" w:rsidP="0069786F">
            <w:pPr>
              <w:spacing w:after="0" w:line="259" w:lineRule="auto"/>
              <w:ind w:left="0" w:right="8" w:firstLine="0"/>
              <w:jc w:val="center"/>
            </w:pPr>
            <w:r>
              <w:rPr>
                <w:sz w:val="16"/>
              </w:rPr>
              <w:t xml:space="preserve">N/A </w:t>
            </w:r>
          </w:p>
        </w:tc>
      </w:tr>
      <w:tr w:rsidR="00CB4FC8" w14:paraId="7F3B6F05" w14:textId="77777777" w:rsidTr="0069786F">
        <w:trPr>
          <w:trHeight w:val="286"/>
        </w:trPr>
        <w:tc>
          <w:tcPr>
            <w:tcW w:w="2332" w:type="dxa"/>
            <w:tcBorders>
              <w:top w:val="single" w:sz="4" w:space="0" w:color="000000"/>
              <w:left w:val="single" w:sz="4" w:space="0" w:color="000000"/>
              <w:bottom w:val="single" w:sz="4" w:space="0" w:color="000000"/>
              <w:right w:val="single" w:sz="4" w:space="0" w:color="000000"/>
            </w:tcBorders>
          </w:tcPr>
          <w:p w14:paraId="5E6D8A2C" w14:textId="77777777" w:rsidR="00CB4FC8" w:rsidRDefault="00CB4FC8" w:rsidP="0069786F">
            <w:pPr>
              <w:spacing w:after="0" w:line="259" w:lineRule="auto"/>
              <w:ind w:left="0" w:right="11" w:firstLine="0"/>
              <w:jc w:val="center"/>
            </w:pPr>
            <w:r>
              <w:rPr>
                <w:sz w:val="16"/>
              </w:rPr>
              <w:t xml:space="preserve">23/01/2015 </w:t>
            </w:r>
          </w:p>
        </w:tc>
        <w:tc>
          <w:tcPr>
            <w:tcW w:w="3872" w:type="dxa"/>
            <w:tcBorders>
              <w:top w:val="single" w:sz="4" w:space="0" w:color="000000"/>
              <w:left w:val="single" w:sz="4" w:space="0" w:color="000000"/>
              <w:bottom w:val="single" w:sz="4" w:space="0" w:color="000000"/>
              <w:right w:val="single" w:sz="4" w:space="0" w:color="000000"/>
            </w:tcBorders>
          </w:tcPr>
          <w:p w14:paraId="2B5A90C1" w14:textId="77777777" w:rsidR="00CB4FC8" w:rsidRDefault="00CB4FC8" w:rsidP="0069786F">
            <w:pPr>
              <w:spacing w:after="0" w:line="259" w:lineRule="auto"/>
              <w:ind w:left="0" w:firstLine="0"/>
            </w:pPr>
            <w:r>
              <w:rPr>
                <w:sz w:val="16"/>
              </w:rPr>
              <w:t xml:space="preserve">Wording to 11.1 c wording amended. </w:t>
            </w:r>
          </w:p>
        </w:tc>
        <w:tc>
          <w:tcPr>
            <w:tcW w:w="2975" w:type="dxa"/>
            <w:tcBorders>
              <w:top w:val="single" w:sz="4" w:space="0" w:color="000000"/>
              <w:left w:val="single" w:sz="4" w:space="0" w:color="000000"/>
              <w:bottom w:val="single" w:sz="4" w:space="0" w:color="000000"/>
              <w:right w:val="single" w:sz="4" w:space="0" w:color="000000"/>
            </w:tcBorders>
          </w:tcPr>
          <w:p w14:paraId="4C6FFCA0" w14:textId="77777777" w:rsidR="00CB4FC8" w:rsidRDefault="00CB4FC8" w:rsidP="0069786F">
            <w:pPr>
              <w:spacing w:after="0" w:line="259" w:lineRule="auto"/>
              <w:ind w:left="0" w:right="8" w:firstLine="0"/>
              <w:jc w:val="center"/>
            </w:pPr>
            <w:r>
              <w:rPr>
                <w:sz w:val="16"/>
              </w:rPr>
              <w:t xml:space="preserve">Management </w:t>
            </w:r>
          </w:p>
        </w:tc>
      </w:tr>
      <w:tr w:rsidR="00CB4FC8" w14:paraId="28598B69" w14:textId="77777777" w:rsidTr="0069786F">
        <w:trPr>
          <w:trHeight w:val="377"/>
        </w:trPr>
        <w:tc>
          <w:tcPr>
            <w:tcW w:w="2332" w:type="dxa"/>
            <w:tcBorders>
              <w:top w:val="single" w:sz="4" w:space="0" w:color="000000"/>
              <w:left w:val="single" w:sz="4" w:space="0" w:color="000000"/>
              <w:bottom w:val="single" w:sz="4" w:space="0" w:color="000000"/>
              <w:right w:val="single" w:sz="4" w:space="0" w:color="000000"/>
            </w:tcBorders>
          </w:tcPr>
          <w:p w14:paraId="261F1E69" w14:textId="77777777" w:rsidR="00CB4FC8" w:rsidRDefault="00CB4FC8" w:rsidP="0069786F">
            <w:pPr>
              <w:spacing w:after="0" w:line="259" w:lineRule="auto"/>
              <w:ind w:left="0" w:right="10" w:firstLine="0"/>
              <w:jc w:val="center"/>
            </w:pPr>
            <w:r>
              <w:rPr>
                <w:sz w:val="16"/>
              </w:rPr>
              <w:t xml:space="preserve">10/09/2015 </w:t>
            </w:r>
          </w:p>
        </w:tc>
        <w:tc>
          <w:tcPr>
            <w:tcW w:w="3872" w:type="dxa"/>
            <w:tcBorders>
              <w:top w:val="single" w:sz="4" w:space="0" w:color="000000"/>
              <w:left w:val="single" w:sz="4" w:space="0" w:color="000000"/>
              <w:bottom w:val="single" w:sz="4" w:space="0" w:color="000000"/>
              <w:right w:val="single" w:sz="4" w:space="0" w:color="000000"/>
            </w:tcBorders>
          </w:tcPr>
          <w:p w14:paraId="12DE64E9" w14:textId="77777777" w:rsidR="00CB4FC8" w:rsidRDefault="00CB4FC8" w:rsidP="0069786F">
            <w:pPr>
              <w:spacing w:after="0" w:line="259" w:lineRule="auto"/>
              <w:ind w:left="0" w:firstLine="0"/>
            </w:pPr>
            <w:r>
              <w:rPr>
                <w:sz w:val="16"/>
              </w:rPr>
              <w:t>Amended/New items – Presented to General Meeting 10</w:t>
            </w:r>
            <w:r>
              <w:rPr>
                <w:sz w:val="16"/>
                <w:vertAlign w:val="superscript"/>
              </w:rPr>
              <w:t>th</w:t>
            </w:r>
            <w:r>
              <w:rPr>
                <w:sz w:val="16"/>
              </w:rPr>
              <w:t xml:space="preserve"> September 2016 </w:t>
            </w:r>
          </w:p>
        </w:tc>
        <w:tc>
          <w:tcPr>
            <w:tcW w:w="2975" w:type="dxa"/>
            <w:tcBorders>
              <w:top w:val="single" w:sz="4" w:space="0" w:color="000000"/>
              <w:left w:val="single" w:sz="4" w:space="0" w:color="000000"/>
              <w:bottom w:val="single" w:sz="4" w:space="0" w:color="000000"/>
              <w:right w:val="single" w:sz="4" w:space="0" w:color="000000"/>
            </w:tcBorders>
          </w:tcPr>
          <w:p w14:paraId="78D1EC0C" w14:textId="77777777" w:rsidR="00CB4FC8" w:rsidRDefault="00CB4FC8" w:rsidP="0069786F">
            <w:pPr>
              <w:spacing w:after="0" w:line="259" w:lineRule="auto"/>
              <w:ind w:left="0" w:right="9" w:firstLine="0"/>
              <w:jc w:val="center"/>
            </w:pPr>
            <w:r>
              <w:rPr>
                <w:sz w:val="16"/>
              </w:rPr>
              <w:t xml:space="preserve">Secretary </w:t>
            </w:r>
          </w:p>
        </w:tc>
      </w:tr>
      <w:tr w:rsidR="00CB4FC8" w14:paraId="708B047B" w14:textId="77777777" w:rsidTr="0069786F">
        <w:trPr>
          <w:trHeight w:val="379"/>
        </w:trPr>
        <w:tc>
          <w:tcPr>
            <w:tcW w:w="2332" w:type="dxa"/>
            <w:tcBorders>
              <w:top w:val="single" w:sz="4" w:space="0" w:color="000000"/>
              <w:left w:val="single" w:sz="4" w:space="0" w:color="000000"/>
              <w:bottom w:val="single" w:sz="4" w:space="0" w:color="000000"/>
              <w:right w:val="single" w:sz="4" w:space="0" w:color="000000"/>
            </w:tcBorders>
          </w:tcPr>
          <w:p w14:paraId="0E460926" w14:textId="77777777" w:rsidR="00CB4FC8" w:rsidRDefault="00CB4FC8" w:rsidP="0069786F">
            <w:pPr>
              <w:spacing w:after="0" w:line="259" w:lineRule="auto"/>
              <w:ind w:left="0" w:right="10" w:firstLine="0"/>
              <w:jc w:val="center"/>
            </w:pPr>
            <w:r>
              <w:rPr>
                <w:sz w:val="16"/>
              </w:rPr>
              <w:t xml:space="preserve">27/10/2015 </w:t>
            </w:r>
          </w:p>
        </w:tc>
        <w:tc>
          <w:tcPr>
            <w:tcW w:w="3872" w:type="dxa"/>
            <w:tcBorders>
              <w:top w:val="single" w:sz="4" w:space="0" w:color="000000"/>
              <w:left w:val="single" w:sz="4" w:space="0" w:color="000000"/>
              <w:bottom w:val="single" w:sz="4" w:space="0" w:color="000000"/>
              <w:right w:val="single" w:sz="4" w:space="0" w:color="000000"/>
            </w:tcBorders>
          </w:tcPr>
          <w:p w14:paraId="2FD9ADA7" w14:textId="77777777" w:rsidR="00CB4FC8" w:rsidRDefault="00CB4FC8" w:rsidP="0069786F">
            <w:pPr>
              <w:spacing w:after="0" w:line="259" w:lineRule="auto"/>
              <w:ind w:left="0" w:firstLine="0"/>
            </w:pPr>
            <w:r>
              <w:rPr>
                <w:sz w:val="16"/>
              </w:rPr>
              <w:t xml:space="preserve">Motions from General Meeting </w:t>
            </w:r>
            <w:proofErr w:type="gramStart"/>
            <w:r>
              <w:rPr>
                <w:sz w:val="16"/>
              </w:rPr>
              <w:t>-  changes</w:t>
            </w:r>
            <w:proofErr w:type="gramEnd"/>
            <w:r>
              <w:rPr>
                <w:sz w:val="16"/>
              </w:rPr>
              <w:t xml:space="preserve"> made to document.  Emailed to MM  </w:t>
            </w:r>
          </w:p>
        </w:tc>
        <w:tc>
          <w:tcPr>
            <w:tcW w:w="2975" w:type="dxa"/>
            <w:tcBorders>
              <w:top w:val="single" w:sz="4" w:space="0" w:color="000000"/>
              <w:left w:val="single" w:sz="4" w:space="0" w:color="000000"/>
              <w:bottom w:val="single" w:sz="4" w:space="0" w:color="000000"/>
              <w:right w:val="single" w:sz="4" w:space="0" w:color="000000"/>
            </w:tcBorders>
          </w:tcPr>
          <w:p w14:paraId="4CE7B802" w14:textId="77777777" w:rsidR="00CB4FC8" w:rsidRDefault="00CB4FC8" w:rsidP="0069786F">
            <w:pPr>
              <w:spacing w:after="0" w:line="259" w:lineRule="auto"/>
              <w:ind w:left="0" w:right="8" w:firstLine="0"/>
              <w:jc w:val="center"/>
            </w:pPr>
            <w:r>
              <w:rPr>
                <w:sz w:val="16"/>
              </w:rPr>
              <w:t xml:space="preserve">Operations Manager </w:t>
            </w:r>
          </w:p>
        </w:tc>
      </w:tr>
      <w:tr w:rsidR="00CB4FC8" w14:paraId="1AC35A1F" w14:textId="77777777" w:rsidTr="0069786F">
        <w:trPr>
          <w:trHeight w:val="286"/>
        </w:trPr>
        <w:tc>
          <w:tcPr>
            <w:tcW w:w="2332" w:type="dxa"/>
            <w:tcBorders>
              <w:top w:val="single" w:sz="4" w:space="0" w:color="000000"/>
              <w:left w:val="single" w:sz="4" w:space="0" w:color="000000"/>
              <w:bottom w:val="single" w:sz="4" w:space="0" w:color="000000"/>
              <w:right w:val="single" w:sz="4" w:space="0" w:color="000000"/>
            </w:tcBorders>
          </w:tcPr>
          <w:p w14:paraId="2037E822" w14:textId="77777777" w:rsidR="00CB4FC8" w:rsidRDefault="00CB4FC8" w:rsidP="0069786F">
            <w:pPr>
              <w:spacing w:after="0" w:line="259" w:lineRule="auto"/>
              <w:ind w:left="0" w:right="10" w:firstLine="0"/>
              <w:jc w:val="center"/>
            </w:pPr>
            <w:r>
              <w:rPr>
                <w:sz w:val="16"/>
              </w:rPr>
              <w:t xml:space="preserve">10/11/2015 </w:t>
            </w:r>
          </w:p>
        </w:tc>
        <w:tc>
          <w:tcPr>
            <w:tcW w:w="3872" w:type="dxa"/>
            <w:tcBorders>
              <w:top w:val="single" w:sz="4" w:space="0" w:color="000000"/>
              <w:left w:val="single" w:sz="4" w:space="0" w:color="000000"/>
              <w:bottom w:val="single" w:sz="4" w:space="0" w:color="000000"/>
              <w:right w:val="single" w:sz="4" w:space="0" w:color="000000"/>
            </w:tcBorders>
          </w:tcPr>
          <w:p w14:paraId="1BD12729" w14:textId="77777777" w:rsidR="00CB4FC8" w:rsidRDefault="00CB4FC8" w:rsidP="0069786F">
            <w:pPr>
              <w:spacing w:after="0" w:line="259" w:lineRule="auto"/>
              <w:ind w:left="0" w:firstLine="0"/>
            </w:pPr>
            <w:r>
              <w:rPr>
                <w:sz w:val="16"/>
              </w:rPr>
              <w:t xml:space="preserve">13.2 (b) Amended  </w:t>
            </w:r>
          </w:p>
        </w:tc>
        <w:tc>
          <w:tcPr>
            <w:tcW w:w="2975" w:type="dxa"/>
            <w:tcBorders>
              <w:top w:val="single" w:sz="4" w:space="0" w:color="000000"/>
              <w:left w:val="single" w:sz="4" w:space="0" w:color="000000"/>
              <w:bottom w:val="single" w:sz="4" w:space="0" w:color="000000"/>
              <w:right w:val="single" w:sz="4" w:space="0" w:color="000000"/>
            </w:tcBorders>
          </w:tcPr>
          <w:p w14:paraId="41D81C52" w14:textId="77777777" w:rsidR="00CB4FC8" w:rsidRDefault="00CB4FC8" w:rsidP="0069786F">
            <w:pPr>
              <w:spacing w:after="0" w:line="259" w:lineRule="auto"/>
              <w:ind w:left="0" w:right="7" w:firstLine="0"/>
              <w:jc w:val="center"/>
            </w:pPr>
            <w:r>
              <w:rPr>
                <w:sz w:val="16"/>
              </w:rPr>
              <w:t xml:space="preserve">Membership </w:t>
            </w:r>
          </w:p>
        </w:tc>
      </w:tr>
      <w:tr w:rsidR="00CB4FC8" w14:paraId="0B67DFCD" w14:textId="77777777" w:rsidTr="0069786F">
        <w:trPr>
          <w:trHeight w:val="286"/>
        </w:trPr>
        <w:tc>
          <w:tcPr>
            <w:tcW w:w="2332" w:type="dxa"/>
            <w:tcBorders>
              <w:top w:val="single" w:sz="4" w:space="0" w:color="000000"/>
              <w:left w:val="single" w:sz="4" w:space="0" w:color="000000"/>
              <w:bottom w:val="single" w:sz="4" w:space="0" w:color="000000"/>
              <w:right w:val="single" w:sz="4" w:space="0" w:color="000000"/>
            </w:tcBorders>
          </w:tcPr>
          <w:p w14:paraId="5365130E" w14:textId="77777777" w:rsidR="00CB4FC8" w:rsidRDefault="00CB4FC8" w:rsidP="0069786F">
            <w:pPr>
              <w:spacing w:after="0" w:line="259" w:lineRule="auto"/>
              <w:ind w:left="0" w:right="13" w:firstLine="0"/>
              <w:jc w:val="center"/>
            </w:pPr>
            <w:r>
              <w:rPr>
                <w:sz w:val="16"/>
              </w:rPr>
              <w:t xml:space="preserve">15/2/2016 </w:t>
            </w:r>
          </w:p>
        </w:tc>
        <w:tc>
          <w:tcPr>
            <w:tcW w:w="3872" w:type="dxa"/>
            <w:tcBorders>
              <w:top w:val="single" w:sz="4" w:space="0" w:color="000000"/>
              <w:left w:val="single" w:sz="4" w:space="0" w:color="000000"/>
              <w:bottom w:val="single" w:sz="4" w:space="0" w:color="000000"/>
              <w:right w:val="single" w:sz="4" w:space="0" w:color="000000"/>
            </w:tcBorders>
          </w:tcPr>
          <w:p w14:paraId="6798D7FA" w14:textId="77777777" w:rsidR="00CB4FC8" w:rsidRDefault="00CB4FC8" w:rsidP="0069786F">
            <w:pPr>
              <w:spacing w:after="0" w:line="259" w:lineRule="auto"/>
              <w:ind w:left="0" w:firstLine="0"/>
            </w:pPr>
            <w:r>
              <w:rPr>
                <w:sz w:val="16"/>
              </w:rPr>
              <w:t xml:space="preserve">New Rules - Changes Endorsed by Management </w:t>
            </w:r>
          </w:p>
        </w:tc>
        <w:tc>
          <w:tcPr>
            <w:tcW w:w="2975" w:type="dxa"/>
            <w:tcBorders>
              <w:top w:val="single" w:sz="4" w:space="0" w:color="000000"/>
              <w:left w:val="single" w:sz="4" w:space="0" w:color="000000"/>
              <w:bottom w:val="single" w:sz="4" w:space="0" w:color="000000"/>
              <w:right w:val="single" w:sz="4" w:space="0" w:color="000000"/>
            </w:tcBorders>
          </w:tcPr>
          <w:p w14:paraId="6DA26E21" w14:textId="77777777" w:rsidR="00CB4FC8" w:rsidRDefault="00CB4FC8" w:rsidP="0069786F">
            <w:pPr>
              <w:spacing w:after="0" w:line="259" w:lineRule="auto"/>
              <w:ind w:left="0" w:right="8" w:firstLine="0"/>
              <w:jc w:val="center"/>
            </w:pPr>
            <w:r>
              <w:rPr>
                <w:sz w:val="16"/>
              </w:rPr>
              <w:t xml:space="preserve">Management </w:t>
            </w:r>
          </w:p>
        </w:tc>
      </w:tr>
      <w:tr w:rsidR="00CB4FC8" w14:paraId="1222ACA8" w14:textId="77777777" w:rsidTr="0069786F">
        <w:trPr>
          <w:trHeight w:val="286"/>
        </w:trPr>
        <w:tc>
          <w:tcPr>
            <w:tcW w:w="2332" w:type="dxa"/>
            <w:tcBorders>
              <w:top w:val="single" w:sz="4" w:space="0" w:color="000000"/>
              <w:left w:val="single" w:sz="4" w:space="0" w:color="000000"/>
              <w:bottom w:val="single" w:sz="4" w:space="0" w:color="000000"/>
              <w:right w:val="single" w:sz="4" w:space="0" w:color="000000"/>
            </w:tcBorders>
          </w:tcPr>
          <w:p w14:paraId="2B018009" w14:textId="77777777" w:rsidR="00CB4FC8" w:rsidRDefault="00CB4FC8" w:rsidP="0069786F">
            <w:pPr>
              <w:spacing w:after="0" w:line="259" w:lineRule="auto"/>
              <w:ind w:left="0" w:right="13" w:firstLine="0"/>
              <w:jc w:val="center"/>
            </w:pPr>
            <w:r>
              <w:rPr>
                <w:sz w:val="16"/>
              </w:rPr>
              <w:t xml:space="preserve">14/4/2016 </w:t>
            </w:r>
          </w:p>
        </w:tc>
        <w:tc>
          <w:tcPr>
            <w:tcW w:w="3872" w:type="dxa"/>
            <w:tcBorders>
              <w:top w:val="single" w:sz="4" w:space="0" w:color="000000"/>
              <w:left w:val="single" w:sz="4" w:space="0" w:color="000000"/>
              <w:bottom w:val="single" w:sz="4" w:space="0" w:color="000000"/>
              <w:right w:val="single" w:sz="4" w:space="0" w:color="000000"/>
            </w:tcBorders>
          </w:tcPr>
          <w:p w14:paraId="73999476" w14:textId="77777777" w:rsidR="00CB4FC8" w:rsidRDefault="00CB4FC8" w:rsidP="0069786F">
            <w:pPr>
              <w:spacing w:after="0" w:line="259" w:lineRule="auto"/>
              <w:ind w:left="0" w:firstLine="0"/>
            </w:pPr>
            <w:r>
              <w:rPr>
                <w:sz w:val="16"/>
              </w:rPr>
              <w:t xml:space="preserve">Changes endorsed by management  </w:t>
            </w:r>
          </w:p>
        </w:tc>
        <w:tc>
          <w:tcPr>
            <w:tcW w:w="2975" w:type="dxa"/>
            <w:tcBorders>
              <w:top w:val="single" w:sz="4" w:space="0" w:color="000000"/>
              <w:left w:val="single" w:sz="4" w:space="0" w:color="000000"/>
              <w:bottom w:val="single" w:sz="4" w:space="0" w:color="000000"/>
              <w:right w:val="single" w:sz="4" w:space="0" w:color="000000"/>
            </w:tcBorders>
          </w:tcPr>
          <w:p w14:paraId="65E15FBC" w14:textId="77777777" w:rsidR="00CB4FC8" w:rsidRDefault="00CB4FC8" w:rsidP="0069786F">
            <w:pPr>
              <w:spacing w:after="0" w:line="259" w:lineRule="auto"/>
              <w:ind w:left="0" w:right="8" w:firstLine="0"/>
              <w:jc w:val="center"/>
            </w:pPr>
            <w:r>
              <w:rPr>
                <w:sz w:val="16"/>
              </w:rPr>
              <w:t xml:space="preserve">Management </w:t>
            </w:r>
          </w:p>
        </w:tc>
      </w:tr>
      <w:tr w:rsidR="00CB4FC8" w14:paraId="17621E2E" w14:textId="77777777" w:rsidTr="0069786F">
        <w:trPr>
          <w:trHeight w:val="379"/>
        </w:trPr>
        <w:tc>
          <w:tcPr>
            <w:tcW w:w="2332" w:type="dxa"/>
            <w:tcBorders>
              <w:top w:val="single" w:sz="4" w:space="0" w:color="000000"/>
              <w:left w:val="single" w:sz="4" w:space="0" w:color="000000"/>
              <w:bottom w:val="single" w:sz="4" w:space="0" w:color="000000"/>
              <w:right w:val="single" w:sz="4" w:space="0" w:color="000000"/>
            </w:tcBorders>
          </w:tcPr>
          <w:p w14:paraId="57465816" w14:textId="77777777" w:rsidR="00CB4FC8" w:rsidRDefault="00CB4FC8" w:rsidP="0069786F">
            <w:pPr>
              <w:spacing w:after="0" w:line="259" w:lineRule="auto"/>
              <w:ind w:left="0" w:right="13" w:firstLine="0"/>
              <w:jc w:val="center"/>
            </w:pPr>
            <w:r>
              <w:rPr>
                <w:sz w:val="16"/>
              </w:rPr>
              <w:t xml:space="preserve">21/1/2017 </w:t>
            </w:r>
          </w:p>
        </w:tc>
        <w:tc>
          <w:tcPr>
            <w:tcW w:w="3872" w:type="dxa"/>
            <w:tcBorders>
              <w:top w:val="single" w:sz="4" w:space="0" w:color="000000"/>
              <w:left w:val="single" w:sz="4" w:space="0" w:color="000000"/>
              <w:bottom w:val="single" w:sz="4" w:space="0" w:color="000000"/>
              <w:right w:val="single" w:sz="4" w:space="0" w:color="000000"/>
            </w:tcBorders>
          </w:tcPr>
          <w:p w14:paraId="40AE2087" w14:textId="77777777" w:rsidR="00CB4FC8" w:rsidRDefault="00CB4FC8" w:rsidP="0069786F">
            <w:pPr>
              <w:spacing w:after="0" w:line="259" w:lineRule="auto"/>
              <w:ind w:left="0" w:firstLine="0"/>
            </w:pPr>
            <w:r>
              <w:rPr>
                <w:sz w:val="16"/>
              </w:rPr>
              <w:t>New Rules:  6.2 (</w:t>
            </w:r>
            <w:proofErr w:type="spellStart"/>
            <w:r>
              <w:rPr>
                <w:sz w:val="16"/>
              </w:rPr>
              <w:t>i</w:t>
            </w:r>
            <w:proofErr w:type="spellEnd"/>
            <w:r>
              <w:rPr>
                <w:sz w:val="16"/>
              </w:rPr>
              <w:t xml:space="preserve">), (k).  6.5 &amp; 8.1 (added social netball) </w:t>
            </w:r>
          </w:p>
        </w:tc>
        <w:tc>
          <w:tcPr>
            <w:tcW w:w="2975" w:type="dxa"/>
            <w:tcBorders>
              <w:top w:val="single" w:sz="4" w:space="0" w:color="000000"/>
              <w:left w:val="single" w:sz="4" w:space="0" w:color="000000"/>
              <w:bottom w:val="single" w:sz="4" w:space="0" w:color="000000"/>
              <w:right w:val="single" w:sz="4" w:space="0" w:color="000000"/>
            </w:tcBorders>
          </w:tcPr>
          <w:p w14:paraId="7322C164" w14:textId="77777777" w:rsidR="00CB4FC8" w:rsidRDefault="00CB4FC8" w:rsidP="0069786F">
            <w:pPr>
              <w:spacing w:after="0" w:line="259" w:lineRule="auto"/>
              <w:ind w:left="0" w:right="7" w:firstLine="0"/>
              <w:jc w:val="center"/>
            </w:pPr>
            <w:r>
              <w:rPr>
                <w:sz w:val="16"/>
              </w:rPr>
              <w:t xml:space="preserve">Membership </w:t>
            </w:r>
          </w:p>
        </w:tc>
      </w:tr>
      <w:tr w:rsidR="00CB4FC8" w14:paraId="02F157D0" w14:textId="77777777" w:rsidTr="0069786F">
        <w:trPr>
          <w:trHeight w:val="377"/>
        </w:trPr>
        <w:tc>
          <w:tcPr>
            <w:tcW w:w="2332" w:type="dxa"/>
            <w:tcBorders>
              <w:top w:val="single" w:sz="4" w:space="0" w:color="000000"/>
              <w:left w:val="single" w:sz="4" w:space="0" w:color="000000"/>
              <w:bottom w:val="single" w:sz="4" w:space="0" w:color="000000"/>
              <w:right w:val="single" w:sz="4" w:space="0" w:color="000000"/>
            </w:tcBorders>
          </w:tcPr>
          <w:p w14:paraId="2A2C8023" w14:textId="77777777" w:rsidR="00CB4FC8" w:rsidRDefault="00CB4FC8" w:rsidP="0069786F">
            <w:pPr>
              <w:spacing w:after="0" w:line="259" w:lineRule="auto"/>
              <w:ind w:left="0" w:right="11" w:firstLine="0"/>
              <w:jc w:val="center"/>
            </w:pPr>
            <w:r>
              <w:rPr>
                <w:sz w:val="16"/>
              </w:rPr>
              <w:t xml:space="preserve">10/02/2017 </w:t>
            </w:r>
          </w:p>
        </w:tc>
        <w:tc>
          <w:tcPr>
            <w:tcW w:w="3872" w:type="dxa"/>
            <w:tcBorders>
              <w:top w:val="single" w:sz="4" w:space="0" w:color="000000"/>
              <w:left w:val="single" w:sz="4" w:space="0" w:color="000000"/>
              <w:bottom w:val="single" w:sz="4" w:space="0" w:color="000000"/>
              <w:right w:val="single" w:sz="4" w:space="0" w:color="000000"/>
            </w:tcBorders>
          </w:tcPr>
          <w:p w14:paraId="083C85C0" w14:textId="77777777" w:rsidR="00CB4FC8" w:rsidRDefault="00CB4FC8" w:rsidP="0069786F">
            <w:pPr>
              <w:spacing w:after="0" w:line="259" w:lineRule="auto"/>
              <w:ind w:left="0" w:firstLine="0"/>
            </w:pPr>
            <w:r>
              <w:rPr>
                <w:sz w:val="16"/>
              </w:rPr>
              <w:t xml:space="preserve">Rename RNA Premier League to Development League </w:t>
            </w:r>
          </w:p>
        </w:tc>
        <w:tc>
          <w:tcPr>
            <w:tcW w:w="2975" w:type="dxa"/>
            <w:tcBorders>
              <w:top w:val="single" w:sz="4" w:space="0" w:color="000000"/>
              <w:left w:val="single" w:sz="4" w:space="0" w:color="000000"/>
              <w:bottom w:val="single" w:sz="4" w:space="0" w:color="000000"/>
              <w:right w:val="single" w:sz="4" w:space="0" w:color="000000"/>
            </w:tcBorders>
          </w:tcPr>
          <w:p w14:paraId="14E3D1B9" w14:textId="77777777" w:rsidR="00CB4FC8" w:rsidRDefault="00CB4FC8" w:rsidP="0069786F">
            <w:pPr>
              <w:spacing w:after="0" w:line="259" w:lineRule="auto"/>
              <w:ind w:left="0" w:right="8" w:firstLine="0"/>
              <w:jc w:val="center"/>
            </w:pPr>
            <w:r>
              <w:rPr>
                <w:sz w:val="16"/>
              </w:rPr>
              <w:t xml:space="preserve">Management </w:t>
            </w:r>
          </w:p>
        </w:tc>
      </w:tr>
      <w:tr w:rsidR="00CB4FC8" w14:paraId="75943F82" w14:textId="77777777" w:rsidTr="0069786F">
        <w:trPr>
          <w:trHeight w:val="458"/>
        </w:trPr>
        <w:tc>
          <w:tcPr>
            <w:tcW w:w="2332" w:type="dxa"/>
            <w:tcBorders>
              <w:top w:val="single" w:sz="4" w:space="0" w:color="000000"/>
              <w:left w:val="single" w:sz="4" w:space="0" w:color="000000"/>
              <w:bottom w:val="single" w:sz="4" w:space="0" w:color="000000"/>
              <w:right w:val="single" w:sz="4" w:space="0" w:color="000000"/>
            </w:tcBorders>
          </w:tcPr>
          <w:p w14:paraId="7FC2837A" w14:textId="77777777" w:rsidR="00CB4FC8" w:rsidRDefault="00CB4FC8" w:rsidP="0069786F">
            <w:pPr>
              <w:spacing w:after="0" w:line="259" w:lineRule="auto"/>
              <w:ind w:left="0" w:right="11" w:firstLine="0"/>
              <w:jc w:val="center"/>
            </w:pPr>
            <w:r>
              <w:rPr>
                <w:sz w:val="16"/>
              </w:rPr>
              <w:t xml:space="preserve">13/07/2017 </w:t>
            </w:r>
          </w:p>
        </w:tc>
        <w:tc>
          <w:tcPr>
            <w:tcW w:w="3872" w:type="dxa"/>
            <w:tcBorders>
              <w:top w:val="single" w:sz="4" w:space="0" w:color="000000"/>
              <w:left w:val="single" w:sz="4" w:space="0" w:color="000000"/>
              <w:bottom w:val="single" w:sz="4" w:space="0" w:color="000000"/>
              <w:right w:val="single" w:sz="4" w:space="0" w:color="000000"/>
            </w:tcBorders>
          </w:tcPr>
          <w:p w14:paraId="643AD303" w14:textId="77777777" w:rsidR="00CB4FC8" w:rsidRDefault="00CB4FC8" w:rsidP="0069786F">
            <w:pPr>
              <w:spacing w:after="0" w:line="259" w:lineRule="auto"/>
              <w:ind w:left="0" w:firstLine="0"/>
            </w:pPr>
            <w:r>
              <w:rPr>
                <w:sz w:val="16"/>
              </w:rPr>
              <w:t xml:space="preserve">Additional Wording for </w:t>
            </w:r>
            <w:proofErr w:type="spellStart"/>
            <w:r>
              <w:rPr>
                <w:sz w:val="16"/>
              </w:rPr>
              <w:t>Self Timing</w:t>
            </w:r>
            <w:proofErr w:type="spellEnd"/>
            <w:r>
              <w:rPr>
                <w:sz w:val="16"/>
              </w:rPr>
              <w:t xml:space="preserve"> for Senior A and </w:t>
            </w:r>
            <w:proofErr w:type="gramStart"/>
            <w:r>
              <w:rPr>
                <w:sz w:val="16"/>
              </w:rPr>
              <w:t>Non Competitive</w:t>
            </w:r>
            <w:proofErr w:type="gramEnd"/>
            <w:r>
              <w:rPr>
                <w:sz w:val="16"/>
              </w:rPr>
              <w:t xml:space="preserve"> Teams </w:t>
            </w:r>
          </w:p>
        </w:tc>
        <w:tc>
          <w:tcPr>
            <w:tcW w:w="2975" w:type="dxa"/>
            <w:tcBorders>
              <w:top w:val="single" w:sz="4" w:space="0" w:color="000000"/>
              <w:left w:val="single" w:sz="4" w:space="0" w:color="000000"/>
              <w:bottom w:val="single" w:sz="4" w:space="0" w:color="000000"/>
              <w:right w:val="single" w:sz="4" w:space="0" w:color="000000"/>
            </w:tcBorders>
          </w:tcPr>
          <w:p w14:paraId="3FBDF607" w14:textId="77777777" w:rsidR="00CB4FC8" w:rsidRDefault="00CB4FC8" w:rsidP="0069786F">
            <w:pPr>
              <w:spacing w:after="0" w:line="259" w:lineRule="auto"/>
              <w:ind w:left="0" w:right="8" w:firstLine="0"/>
              <w:jc w:val="center"/>
            </w:pPr>
            <w:r>
              <w:rPr>
                <w:sz w:val="16"/>
              </w:rPr>
              <w:t xml:space="preserve">Management </w:t>
            </w:r>
          </w:p>
        </w:tc>
      </w:tr>
      <w:tr w:rsidR="00CB4FC8" w14:paraId="0423634D" w14:textId="77777777" w:rsidTr="0069786F">
        <w:trPr>
          <w:trHeight w:val="562"/>
        </w:trPr>
        <w:tc>
          <w:tcPr>
            <w:tcW w:w="2332" w:type="dxa"/>
            <w:tcBorders>
              <w:top w:val="single" w:sz="4" w:space="0" w:color="000000"/>
              <w:left w:val="single" w:sz="4" w:space="0" w:color="000000"/>
              <w:bottom w:val="single" w:sz="4" w:space="0" w:color="000000"/>
              <w:right w:val="single" w:sz="4" w:space="0" w:color="000000"/>
            </w:tcBorders>
          </w:tcPr>
          <w:p w14:paraId="53555DAE" w14:textId="77777777" w:rsidR="00CB4FC8" w:rsidRDefault="00CB4FC8" w:rsidP="0069786F">
            <w:pPr>
              <w:spacing w:after="0" w:line="259" w:lineRule="auto"/>
              <w:ind w:left="0" w:right="13" w:firstLine="0"/>
              <w:jc w:val="center"/>
            </w:pPr>
            <w:r>
              <w:rPr>
                <w:sz w:val="16"/>
              </w:rPr>
              <w:t xml:space="preserve">9/11/2017 </w:t>
            </w:r>
          </w:p>
        </w:tc>
        <w:tc>
          <w:tcPr>
            <w:tcW w:w="3872" w:type="dxa"/>
            <w:tcBorders>
              <w:top w:val="single" w:sz="4" w:space="0" w:color="000000"/>
              <w:left w:val="single" w:sz="4" w:space="0" w:color="000000"/>
              <w:bottom w:val="single" w:sz="4" w:space="0" w:color="000000"/>
              <w:right w:val="single" w:sz="4" w:space="0" w:color="000000"/>
            </w:tcBorders>
          </w:tcPr>
          <w:p w14:paraId="0CF7B501" w14:textId="77777777" w:rsidR="00CB4FC8" w:rsidRDefault="00CB4FC8" w:rsidP="0069786F">
            <w:pPr>
              <w:spacing w:after="0" w:line="259" w:lineRule="auto"/>
              <w:ind w:left="0" w:firstLine="0"/>
            </w:pPr>
            <w:proofErr w:type="gramStart"/>
            <w:r>
              <w:rPr>
                <w:sz w:val="16"/>
              </w:rPr>
              <w:t>4.6  Refund</w:t>
            </w:r>
            <w:proofErr w:type="gramEnd"/>
            <w:r>
              <w:rPr>
                <w:sz w:val="16"/>
              </w:rPr>
              <w:t xml:space="preserve"> </w:t>
            </w:r>
            <w:proofErr w:type="gramStart"/>
            <w:r>
              <w:rPr>
                <w:sz w:val="16"/>
              </w:rPr>
              <w:t>Of</w:t>
            </w:r>
            <w:proofErr w:type="gramEnd"/>
            <w:r>
              <w:rPr>
                <w:sz w:val="16"/>
              </w:rPr>
              <w:t xml:space="preserve"> Fees </w:t>
            </w:r>
          </w:p>
          <w:p w14:paraId="15E7A435" w14:textId="77777777" w:rsidR="00CB4FC8" w:rsidRDefault="00CB4FC8" w:rsidP="0069786F">
            <w:pPr>
              <w:spacing w:after="0" w:line="259" w:lineRule="auto"/>
              <w:ind w:left="0" w:firstLine="0"/>
            </w:pPr>
            <w:r>
              <w:rPr>
                <w:sz w:val="16"/>
              </w:rPr>
              <w:t xml:space="preserve">Amended to reflect motion passed at GM </w:t>
            </w:r>
          </w:p>
          <w:p w14:paraId="72934B9C" w14:textId="77777777" w:rsidR="00CB4FC8" w:rsidRDefault="00CB4FC8" w:rsidP="0069786F">
            <w:pPr>
              <w:spacing w:after="0" w:line="259" w:lineRule="auto"/>
              <w:ind w:left="0" w:firstLine="0"/>
            </w:pPr>
            <w:r>
              <w:rPr>
                <w:sz w:val="16"/>
              </w:rPr>
              <w:t xml:space="preserve">Update Umpire Level 1 accreditation to Foundation </w:t>
            </w:r>
          </w:p>
        </w:tc>
        <w:tc>
          <w:tcPr>
            <w:tcW w:w="2975" w:type="dxa"/>
            <w:tcBorders>
              <w:top w:val="single" w:sz="4" w:space="0" w:color="000000"/>
              <w:left w:val="single" w:sz="4" w:space="0" w:color="000000"/>
              <w:bottom w:val="single" w:sz="4" w:space="0" w:color="000000"/>
              <w:right w:val="single" w:sz="4" w:space="0" w:color="000000"/>
            </w:tcBorders>
          </w:tcPr>
          <w:p w14:paraId="17C88F05" w14:textId="77777777" w:rsidR="00CB4FC8" w:rsidRDefault="00CB4FC8" w:rsidP="0069786F">
            <w:pPr>
              <w:spacing w:after="0" w:line="259" w:lineRule="auto"/>
              <w:ind w:left="472" w:right="436" w:firstLine="0"/>
              <w:jc w:val="center"/>
            </w:pPr>
            <w:r>
              <w:rPr>
                <w:sz w:val="16"/>
              </w:rPr>
              <w:t xml:space="preserve">Membership Management </w:t>
            </w:r>
          </w:p>
        </w:tc>
      </w:tr>
      <w:tr w:rsidR="00CB4FC8" w14:paraId="2D21582C" w14:textId="77777777" w:rsidTr="0069786F">
        <w:trPr>
          <w:trHeight w:val="379"/>
        </w:trPr>
        <w:tc>
          <w:tcPr>
            <w:tcW w:w="2332" w:type="dxa"/>
            <w:tcBorders>
              <w:top w:val="single" w:sz="4" w:space="0" w:color="000000"/>
              <w:left w:val="single" w:sz="4" w:space="0" w:color="000000"/>
              <w:bottom w:val="single" w:sz="4" w:space="0" w:color="000000"/>
              <w:right w:val="single" w:sz="4" w:space="0" w:color="000000"/>
            </w:tcBorders>
          </w:tcPr>
          <w:p w14:paraId="5CA52217" w14:textId="77777777" w:rsidR="00CB4FC8" w:rsidRDefault="00CB4FC8" w:rsidP="0069786F">
            <w:pPr>
              <w:spacing w:after="0" w:line="259" w:lineRule="auto"/>
              <w:ind w:left="0" w:right="10" w:firstLine="0"/>
              <w:jc w:val="center"/>
            </w:pPr>
            <w:r>
              <w:rPr>
                <w:sz w:val="16"/>
              </w:rPr>
              <w:t xml:space="preserve">21/06/2018 </w:t>
            </w:r>
          </w:p>
        </w:tc>
        <w:tc>
          <w:tcPr>
            <w:tcW w:w="3872" w:type="dxa"/>
            <w:tcBorders>
              <w:top w:val="single" w:sz="4" w:space="0" w:color="000000"/>
              <w:left w:val="single" w:sz="4" w:space="0" w:color="000000"/>
              <w:bottom w:val="single" w:sz="4" w:space="0" w:color="000000"/>
              <w:right w:val="single" w:sz="4" w:space="0" w:color="000000"/>
            </w:tcBorders>
          </w:tcPr>
          <w:p w14:paraId="4619B122" w14:textId="77777777" w:rsidR="00CB4FC8" w:rsidRDefault="00CB4FC8" w:rsidP="0069786F">
            <w:pPr>
              <w:spacing w:after="0" w:line="259" w:lineRule="auto"/>
              <w:ind w:left="0" w:firstLine="0"/>
            </w:pPr>
            <w:r>
              <w:rPr>
                <w:sz w:val="16"/>
              </w:rPr>
              <w:t>Amended/ New items 2.2.2</w:t>
            </w:r>
            <w:proofErr w:type="gramStart"/>
            <w:r>
              <w:rPr>
                <w:sz w:val="16"/>
              </w:rPr>
              <w:t>,  2.2.3</w:t>
            </w:r>
            <w:proofErr w:type="gramEnd"/>
            <w:r>
              <w:rPr>
                <w:sz w:val="16"/>
              </w:rPr>
              <w:t xml:space="preserve">, 4, 4.1, 4.2,4.3, 7,8.1, 9, 13.2  </w:t>
            </w:r>
          </w:p>
        </w:tc>
        <w:tc>
          <w:tcPr>
            <w:tcW w:w="2975" w:type="dxa"/>
            <w:tcBorders>
              <w:top w:val="single" w:sz="4" w:space="0" w:color="000000"/>
              <w:left w:val="single" w:sz="4" w:space="0" w:color="000000"/>
              <w:bottom w:val="single" w:sz="4" w:space="0" w:color="000000"/>
              <w:right w:val="single" w:sz="4" w:space="0" w:color="000000"/>
            </w:tcBorders>
          </w:tcPr>
          <w:p w14:paraId="62AD4AF4" w14:textId="77777777" w:rsidR="00CB4FC8" w:rsidRDefault="00CB4FC8" w:rsidP="0069786F">
            <w:pPr>
              <w:spacing w:after="0" w:line="259" w:lineRule="auto"/>
              <w:ind w:left="0" w:right="8" w:firstLine="0"/>
              <w:jc w:val="center"/>
            </w:pPr>
            <w:r>
              <w:rPr>
                <w:sz w:val="16"/>
              </w:rPr>
              <w:t xml:space="preserve">Management </w:t>
            </w:r>
          </w:p>
        </w:tc>
      </w:tr>
      <w:tr w:rsidR="00CB4FC8" w14:paraId="3D2F598D" w14:textId="77777777" w:rsidTr="0069786F">
        <w:trPr>
          <w:trHeight w:val="562"/>
        </w:trPr>
        <w:tc>
          <w:tcPr>
            <w:tcW w:w="2332" w:type="dxa"/>
            <w:tcBorders>
              <w:top w:val="single" w:sz="4" w:space="0" w:color="000000"/>
              <w:left w:val="single" w:sz="4" w:space="0" w:color="000000"/>
              <w:bottom w:val="single" w:sz="4" w:space="0" w:color="000000"/>
              <w:right w:val="single" w:sz="4" w:space="0" w:color="000000"/>
            </w:tcBorders>
          </w:tcPr>
          <w:p w14:paraId="7340482E" w14:textId="77777777" w:rsidR="00CB4FC8" w:rsidRDefault="00CB4FC8" w:rsidP="0069786F">
            <w:pPr>
              <w:spacing w:after="0" w:line="259" w:lineRule="auto"/>
              <w:ind w:left="0" w:right="10" w:firstLine="0"/>
              <w:jc w:val="center"/>
            </w:pPr>
            <w:r>
              <w:rPr>
                <w:sz w:val="16"/>
              </w:rPr>
              <w:t xml:space="preserve">9/8/2018 </w:t>
            </w:r>
          </w:p>
        </w:tc>
        <w:tc>
          <w:tcPr>
            <w:tcW w:w="3872" w:type="dxa"/>
            <w:tcBorders>
              <w:top w:val="single" w:sz="4" w:space="0" w:color="000000"/>
              <w:left w:val="single" w:sz="4" w:space="0" w:color="000000"/>
              <w:bottom w:val="single" w:sz="4" w:space="0" w:color="000000"/>
              <w:right w:val="single" w:sz="4" w:space="0" w:color="000000"/>
            </w:tcBorders>
          </w:tcPr>
          <w:p w14:paraId="041DEF65" w14:textId="77777777" w:rsidR="00CB4FC8" w:rsidRDefault="00CB4FC8" w:rsidP="0069786F">
            <w:pPr>
              <w:spacing w:after="0" w:line="259" w:lineRule="auto"/>
              <w:ind w:left="0" w:firstLine="0"/>
            </w:pPr>
            <w:r>
              <w:rPr>
                <w:sz w:val="16"/>
              </w:rPr>
              <w:t xml:space="preserve">Item </w:t>
            </w:r>
            <w:proofErr w:type="gramStart"/>
            <w:r>
              <w:rPr>
                <w:sz w:val="16"/>
              </w:rPr>
              <w:t>10  add</w:t>
            </w:r>
            <w:proofErr w:type="gramEnd"/>
            <w:r>
              <w:rPr>
                <w:sz w:val="16"/>
              </w:rPr>
              <w:t xml:space="preserve"> wording:  When a whole night is cancelled, the fixtures are not rescheduled or replayed.</w:t>
            </w:r>
            <w:r>
              <w:rPr>
                <w:b/>
                <w:color w:val="0000FF"/>
                <w:sz w:val="32"/>
              </w:rPr>
              <w:t xml:space="preserve"> </w:t>
            </w:r>
          </w:p>
        </w:tc>
        <w:tc>
          <w:tcPr>
            <w:tcW w:w="2975" w:type="dxa"/>
            <w:tcBorders>
              <w:top w:val="single" w:sz="4" w:space="0" w:color="000000"/>
              <w:left w:val="single" w:sz="4" w:space="0" w:color="000000"/>
              <w:bottom w:val="single" w:sz="4" w:space="0" w:color="000000"/>
              <w:right w:val="single" w:sz="4" w:space="0" w:color="000000"/>
            </w:tcBorders>
          </w:tcPr>
          <w:p w14:paraId="0B75B1B6" w14:textId="77777777" w:rsidR="00CB4FC8" w:rsidRDefault="00CB4FC8" w:rsidP="0069786F">
            <w:pPr>
              <w:spacing w:after="0" w:line="259" w:lineRule="auto"/>
              <w:ind w:left="0" w:right="8" w:firstLine="0"/>
              <w:jc w:val="center"/>
            </w:pPr>
            <w:r>
              <w:rPr>
                <w:sz w:val="16"/>
              </w:rPr>
              <w:t xml:space="preserve">Management </w:t>
            </w:r>
          </w:p>
        </w:tc>
      </w:tr>
      <w:tr w:rsidR="00CB4FC8" w14:paraId="7F46542A" w14:textId="77777777" w:rsidTr="0069786F">
        <w:trPr>
          <w:trHeight w:val="562"/>
        </w:trPr>
        <w:tc>
          <w:tcPr>
            <w:tcW w:w="2332" w:type="dxa"/>
            <w:tcBorders>
              <w:top w:val="single" w:sz="4" w:space="0" w:color="000000"/>
              <w:left w:val="single" w:sz="4" w:space="0" w:color="000000"/>
              <w:bottom w:val="single" w:sz="4" w:space="0" w:color="000000"/>
              <w:right w:val="single" w:sz="4" w:space="0" w:color="000000"/>
            </w:tcBorders>
          </w:tcPr>
          <w:p w14:paraId="5C8B462B" w14:textId="77777777" w:rsidR="00CB4FC8" w:rsidRDefault="00CB4FC8" w:rsidP="0069786F">
            <w:pPr>
              <w:spacing w:after="0" w:line="259" w:lineRule="auto"/>
              <w:ind w:left="0" w:right="13" w:firstLine="0"/>
              <w:jc w:val="center"/>
            </w:pPr>
            <w:r>
              <w:rPr>
                <w:sz w:val="16"/>
              </w:rPr>
              <w:t xml:space="preserve">14/2/2018 </w:t>
            </w:r>
          </w:p>
        </w:tc>
        <w:tc>
          <w:tcPr>
            <w:tcW w:w="3872" w:type="dxa"/>
            <w:tcBorders>
              <w:top w:val="single" w:sz="4" w:space="0" w:color="000000"/>
              <w:left w:val="single" w:sz="4" w:space="0" w:color="000000"/>
              <w:bottom w:val="single" w:sz="4" w:space="0" w:color="000000"/>
              <w:right w:val="single" w:sz="4" w:space="0" w:color="000000"/>
            </w:tcBorders>
          </w:tcPr>
          <w:p w14:paraId="660FD88E" w14:textId="77777777" w:rsidR="00CB4FC8" w:rsidRDefault="00CB4FC8" w:rsidP="0069786F">
            <w:pPr>
              <w:spacing w:after="0" w:line="259" w:lineRule="auto"/>
              <w:ind w:left="0" w:firstLine="0"/>
            </w:pPr>
            <w:r>
              <w:rPr>
                <w:sz w:val="16"/>
              </w:rPr>
              <w:t>4.h amended wording</w:t>
            </w:r>
            <w:r>
              <w:rPr>
                <w:b/>
                <w:sz w:val="16"/>
              </w:rPr>
              <w:t xml:space="preserve"> </w:t>
            </w:r>
          </w:p>
          <w:p w14:paraId="08F39FDF" w14:textId="77777777" w:rsidR="00CB4FC8" w:rsidRDefault="00CB4FC8" w:rsidP="0069786F">
            <w:pPr>
              <w:spacing w:after="0" w:line="259" w:lineRule="auto"/>
              <w:ind w:left="0" w:firstLine="0"/>
            </w:pPr>
            <w:r>
              <w:rPr>
                <w:sz w:val="16"/>
              </w:rPr>
              <w:t xml:space="preserve">6.1 – Amend Player Classifications  </w:t>
            </w:r>
          </w:p>
          <w:p w14:paraId="0548F127" w14:textId="77777777" w:rsidR="00CB4FC8" w:rsidRDefault="00CB4FC8" w:rsidP="0069786F">
            <w:pPr>
              <w:spacing w:after="0" w:line="259" w:lineRule="auto"/>
              <w:ind w:left="0" w:firstLine="0"/>
            </w:pPr>
            <w:r>
              <w:rPr>
                <w:sz w:val="16"/>
              </w:rPr>
              <w:t>16.  Representative Netball amened wording</w:t>
            </w:r>
            <w:r>
              <w:rPr>
                <w:color w:val="0000FF"/>
                <w:sz w:val="16"/>
              </w:rPr>
              <w:t xml:space="preserve"> </w:t>
            </w:r>
          </w:p>
        </w:tc>
        <w:tc>
          <w:tcPr>
            <w:tcW w:w="2975" w:type="dxa"/>
            <w:tcBorders>
              <w:top w:val="single" w:sz="4" w:space="0" w:color="000000"/>
              <w:left w:val="single" w:sz="4" w:space="0" w:color="000000"/>
              <w:bottom w:val="single" w:sz="4" w:space="0" w:color="000000"/>
              <w:right w:val="single" w:sz="4" w:space="0" w:color="000000"/>
            </w:tcBorders>
          </w:tcPr>
          <w:p w14:paraId="5A580F0D" w14:textId="77777777" w:rsidR="00CB4FC8" w:rsidRDefault="00CB4FC8" w:rsidP="0069786F">
            <w:pPr>
              <w:spacing w:after="0" w:line="259" w:lineRule="auto"/>
              <w:ind w:left="0" w:right="8" w:firstLine="0"/>
              <w:jc w:val="center"/>
            </w:pPr>
            <w:r>
              <w:rPr>
                <w:sz w:val="16"/>
              </w:rPr>
              <w:t xml:space="preserve">Management </w:t>
            </w:r>
          </w:p>
        </w:tc>
      </w:tr>
      <w:tr w:rsidR="00CB4FC8" w14:paraId="310F7F27" w14:textId="77777777" w:rsidTr="0069786F">
        <w:trPr>
          <w:trHeight w:val="562"/>
        </w:trPr>
        <w:tc>
          <w:tcPr>
            <w:tcW w:w="2332" w:type="dxa"/>
            <w:tcBorders>
              <w:top w:val="single" w:sz="4" w:space="0" w:color="000000"/>
              <w:left w:val="single" w:sz="4" w:space="0" w:color="000000"/>
              <w:bottom w:val="single" w:sz="4" w:space="0" w:color="000000"/>
              <w:right w:val="single" w:sz="4" w:space="0" w:color="000000"/>
            </w:tcBorders>
          </w:tcPr>
          <w:p w14:paraId="4817C56B" w14:textId="77777777" w:rsidR="00CB4FC8" w:rsidRDefault="00CB4FC8" w:rsidP="0069786F">
            <w:pPr>
              <w:spacing w:after="0" w:line="259" w:lineRule="auto"/>
              <w:ind w:left="0" w:right="11" w:firstLine="0"/>
              <w:jc w:val="center"/>
            </w:pPr>
            <w:r>
              <w:rPr>
                <w:sz w:val="16"/>
              </w:rPr>
              <w:t xml:space="preserve">23/01/2020 </w:t>
            </w:r>
          </w:p>
        </w:tc>
        <w:tc>
          <w:tcPr>
            <w:tcW w:w="3872" w:type="dxa"/>
            <w:tcBorders>
              <w:top w:val="single" w:sz="4" w:space="0" w:color="000000"/>
              <w:left w:val="single" w:sz="4" w:space="0" w:color="000000"/>
              <w:bottom w:val="single" w:sz="4" w:space="0" w:color="000000"/>
              <w:right w:val="single" w:sz="4" w:space="0" w:color="000000"/>
            </w:tcBorders>
          </w:tcPr>
          <w:p w14:paraId="52FD84F1" w14:textId="77777777" w:rsidR="00CB4FC8" w:rsidRDefault="00CB4FC8" w:rsidP="0069786F">
            <w:pPr>
              <w:spacing w:after="0" w:line="259" w:lineRule="auto"/>
              <w:ind w:left="0" w:firstLine="0"/>
            </w:pPr>
            <w:proofErr w:type="gramStart"/>
            <w:r>
              <w:rPr>
                <w:sz w:val="16"/>
              </w:rPr>
              <w:t>4.h  added</w:t>
            </w:r>
            <w:proofErr w:type="gramEnd"/>
            <w:r>
              <w:rPr>
                <w:sz w:val="16"/>
              </w:rPr>
              <w:t xml:space="preserve"> clarification </w:t>
            </w:r>
          </w:p>
          <w:p w14:paraId="62E2010B" w14:textId="77777777" w:rsidR="00CB4FC8" w:rsidRDefault="00CB4FC8" w:rsidP="0069786F">
            <w:pPr>
              <w:spacing w:after="0" w:line="259" w:lineRule="auto"/>
              <w:ind w:left="0" w:firstLine="0"/>
            </w:pPr>
            <w:r>
              <w:rPr>
                <w:sz w:val="16"/>
              </w:rPr>
              <w:t xml:space="preserve">7.c amended wording </w:t>
            </w:r>
          </w:p>
          <w:p w14:paraId="134EE7A1" w14:textId="77777777" w:rsidR="00CB4FC8" w:rsidRDefault="00CB4FC8" w:rsidP="0069786F">
            <w:pPr>
              <w:spacing w:after="0" w:line="259" w:lineRule="auto"/>
              <w:ind w:left="0" w:firstLine="0"/>
            </w:pPr>
            <w:r>
              <w:rPr>
                <w:sz w:val="16"/>
              </w:rPr>
              <w:t xml:space="preserve">3.2 amended wording </w:t>
            </w:r>
          </w:p>
        </w:tc>
        <w:tc>
          <w:tcPr>
            <w:tcW w:w="2975" w:type="dxa"/>
            <w:tcBorders>
              <w:top w:val="single" w:sz="4" w:space="0" w:color="000000"/>
              <w:left w:val="single" w:sz="4" w:space="0" w:color="000000"/>
              <w:bottom w:val="single" w:sz="4" w:space="0" w:color="000000"/>
              <w:right w:val="single" w:sz="4" w:space="0" w:color="000000"/>
            </w:tcBorders>
          </w:tcPr>
          <w:p w14:paraId="5518BCCA" w14:textId="77777777" w:rsidR="00CB4FC8" w:rsidRDefault="00CB4FC8" w:rsidP="0069786F">
            <w:pPr>
              <w:spacing w:after="0" w:line="259" w:lineRule="auto"/>
              <w:ind w:left="0" w:right="8" w:firstLine="0"/>
              <w:jc w:val="center"/>
            </w:pPr>
            <w:r>
              <w:rPr>
                <w:sz w:val="16"/>
              </w:rPr>
              <w:t xml:space="preserve">Management </w:t>
            </w:r>
          </w:p>
        </w:tc>
      </w:tr>
      <w:tr w:rsidR="00CB4FC8" w14:paraId="20CE8F8A" w14:textId="77777777" w:rsidTr="0069786F">
        <w:trPr>
          <w:trHeight w:val="379"/>
        </w:trPr>
        <w:tc>
          <w:tcPr>
            <w:tcW w:w="2332" w:type="dxa"/>
            <w:tcBorders>
              <w:top w:val="single" w:sz="4" w:space="0" w:color="000000"/>
              <w:left w:val="single" w:sz="4" w:space="0" w:color="000000"/>
              <w:bottom w:val="single" w:sz="4" w:space="0" w:color="000000"/>
              <w:right w:val="single" w:sz="4" w:space="0" w:color="000000"/>
            </w:tcBorders>
          </w:tcPr>
          <w:p w14:paraId="3A8DD8FB" w14:textId="77777777" w:rsidR="00CB4FC8" w:rsidRDefault="00CB4FC8" w:rsidP="0069786F">
            <w:pPr>
              <w:spacing w:after="0" w:line="259" w:lineRule="auto"/>
              <w:ind w:left="0" w:right="11" w:firstLine="0"/>
              <w:jc w:val="center"/>
            </w:pPr>
            <w:r>
              <w:rPr>
                <w:sz w:val="16"/>
              </w:rPr>
              <w:t xml:space="preserve">24/01/2022 </w:t>
            </w:r>
          </w:p>
        </w:tc>
        <w:tc>
          <w:tcPr>
            <w:tcW w:w="3872" w:type="dxa"/>
            <w:tcBorders>
              <w:top w:val="single" w:sz="4" w:space="0" w:color="000000"/>
              <w:left w:val="single" w:sz="4" w:space="0" w:color="000000"/>
              <w:bottom w:val="single" w:sz="4" w:space="0" w:color="000000"/>
              <w:right w:val="single" w:sz="4" w:space="0" w:color="000000"/>
            </w:tcBorders>
          </w:tcPr>
          <w:p w14:paraId="6EC9D88B" w14:textId="77777777" w:rsidR="00CB4FC8" w:rsidRDefault="00CB4FC8" w:rsidP="0069786F">
            <w:pPr>
              <w:spacing w:after="0" w:line="259" w:lineRule="auto"/>
              <w:ind w:left="0" w:firstLine="0"/>
            </w:pPr>
            <w:r>
              <w:rPr>
                <w:sz w:val="16"/>
              </w:rPr>
              <w:t xml:space="preserve">Amend </w:t>
            </w:r>
            <w:proofErr w:type="spellStart"/>
            <w:r>
              <w:rPr>
                <w:sz w:val="16"/>
              </w:rPr>
              <w:t>MyNetball</w:t>
            </w:r>
            <w:proofErr w:type="spellEnd"/>
            <w:r>
              <w:rPr>
                <w:sz w:val="16"/>
              </w:rPr>
              <w:t xml:space="preserve"> to Netball Connect. Changes to NSG and non-competitive as per GM </w:t>
            </w:r>
          </w:p>
        </w:tc>
        <w:tc>
          <w:tcPr>
            <w:tcW w:w="2975" w:type="dxa"/>
            <w:tcBorders>
              <w:top w:val="single" w:sz="4" w:space="0" w:color="000000"/>
              <w:left w:val="single" w:sz="4" w:space="0" w:color="000000"/>
              <w:bottom w:val="single" w:sz="4" w:space="0" w:color="000000"/>
              <w:right w:val="single" w:sz="4" w:space="0" w:color="000000"/>
            </w:tcBorders>
          </w:tcPr>
          <w:p w14:paraId="508531A6" w14:textId="77777777" w:rsidR="00CB4FC8" w:rsidRDefault="00CB4FC8" w:rsidP="0069786F">
            <w:pPr>
              <w:spacing w:after="0" w:line="259" w:lineRule="auto"/>
              <w:ind w:left="0" w:right="8" w:firstLine="0"/>
              <w:jc w:val="center"/>
            </w:pPr>
            <w:r>
              <w:rPr>
                <w:sz w:val="16"/>
              </w:rPr>
              <w:t xml:space="preserve">Management </w:t>
            </w:r>
          </w:p>
        </w:tc>
      </w:tr>
      <w:tr w:rsidR="00CB4FC8" w14:paraId="56CEC03B" w14:textId="77777777" w:rsidTr="0069786F">
        <w:trPr>
          <w:trHeight w:val="379"/>
        </w:trPr>
        <w:tc>
          <w:tcPr>
            <w:tcW w:w="2332" w:type="dxa"/>
            <w:tcBorders>
              <w:top w:val="single" w:sz="4" w:space="0" w:color="000000"/>
              <w:left w:val="single" w:sz="4" w:space="0" w:color="000000"/>
              <w:bottom w:val="single" w:sz="4" w:space="0" w:color="000000"/>
              <w:right w:val="single" w:sz="4" w:space="0" w:color="000000"/>
            </w:tcBorders>
          </w:tcPr>
          <w:p w14:paraId="2F6559A1" w14:textId="77777777" w:rsidR="00CB4FC8" w:rsidRDefault="00CB4FC8" w:rsidP="0069786F">
            <w:pPr>
              <w:spacing w:after="0" w:line="259" w:lineRule="auto"/>
              <w:ind w:left="0" w:right="11" w:firstLine="0"/>
              <w:jc w:val="center"/>
              <w:rPr>
                <w:sz w:val="16"/>
              </w:rPr>
            </w:pPr>
            <w:r>
              <w:rPr>
                <w:sz w:val="16"/>
              </w:rPr>
              <w:t>29.05.2023</w:t>
            </w:r>
          </w:p>
        </w:tc>
        <w:tc>
          <w:tcPr>
            <w:tcW w:w="3872" w:type="dxa"/>
            <w:tcBorders>
              <w:top w:val="single" w:sz="4" w:space="0" w:color="000000"/>
              <w:left w:val="single" w:sz="4" w:space="0" w:color="000000"/>
              <w:bottom w:val="single" w:sz="4" w:space="0" w:color="000000"/>
              <w:right w:val="single" w:sz="4" w:space="0" w:color="000000"/>
            </w:tcBorders>
          </w:tcPr>
          <w:p w14:paraId="5E2C4DAD" w14:textId="77777777" w:rsidR="00CB4FC8" w:rsidRDefault="00CB4FC8" w:rsidP="0069786F">
            <w:pPr>
              <w:spacing w:after="0" w:line="259" w:lineRule="auto"/>
              <w:ind w:left="0" w:firstLine="0"/>
              <w:rPr>
                <w:sz w:val="16"/>
              </w:rPr>
            </w:pPr>
            <w:r>
              <w:rPr>
                <w:sz w:val="16"/>
              </w:rPr>
              <w:t>Bylaw Addendum for Rolling Subs</w:t>
            </w:r>
          </w:p>
        </w:tc>
        <w:tc>
          <w:tcPr>
            <w:tcW w:w="2975" w:type="dxa"/>
            <w:tcBorders>
              <w:top w:val="single" w:sz="4" w:space="0" w:color="000000"/>
              <w:left w:val="single" w:sz="4" w:space="0" w:color="000000"/>
              <w:bottom w:val="single" w:sz="4" w:space="0" w:color="000000"/>
              <w:right w:val="single" w:sz="4" w:space="0" w:color="000000"/>
            </w:tcBorders>
          </w:tcPr>
          <w:p w14:paraId="64ACDE08" w14:textId="77777777" w:rsidR="00CB4FC8" w:rsidRDefault="00CB4FC8" w:rsidP="0069786F">
            <w:pPr>
              <w:spacing w:after="0" w:line="259" w:lineRule="auto"/>
              <w:ind w:left="0" w:right="8" w:firstLine="0"/>
              <w:jc w:val="center"/>
              <w:rPr>
                <w:sz w:val="16"/>
              </w:rPr>
            </w:pPr>
            <w:r>
              <w:rPr>
                <w:sz w:val="16"/>
              </w:rPr>
              <w:t>Management</w:t>
            </w:r>
          </w:p>
        </w:tc>
      </w:tr>
      <w:tr w:rsidR="00CB4FC8" w14:paraId="7176840C" w14:textId="77777777" w:rsidTr="0069786F">
        <w:trPr>
          <w:trHeight w:val="379"/>
        </w:trPr>
        <w:tc>
          <w:tcPr>
            <w:tcW w:w="2332" w:type="dxa"/>
            <w:tcBorders>
              <w:top w:val="single" w:sz="4" w:space="0" w:color="000000"/>
              <w:left w:val="single" w:sz="4" w:space="0" w:color="000000"/>
              <w:bottom w:val="single" w:sz="4" w:space="0" w:color="000000"/>
              <w:right w:val="single" w:sz="4" w:space="0" w:color="000000"/>
            </w:tcBorders>
          </w:tcPr>
          <w:p w14:paraId="54B183C7" w14:textId="77777777" w:rsidR="00CB4FC8" w:rsidRDefault="00CB4FC8" w:rsidP="0069786F">
            <w:pPr>
              <w:spacing w:after="0" w:line="259" w:lineRule="auto"/>
              <w:ind w:left="0" w:right="11" w:firstLine="0"/>
              <w:jc w:val="center"/>
              <w:rPr>
                <w:sz w:val="16"/>
              </w:rPr>
            </w:pPr>
            <w:r>
              <w:rPr>
                <w:sz w:val="16"/>
              </w:rPr>
              <w:t>25.04.2024</w:t>
            </w:r>
          </w:p>
        </w:tc>
        <w:tc>
          <w:tcPr>
            <w:tcW w:w="3872" w:type="dxa"/>
            <w:tcBorders>
              <w:top w:val="single" w:sz="4" w:space="0" w:color="000000"/>
              <w:left w:val="single" w:sz="4" w:space="0" w:color="000000"/>
              <w:bottom w:val="single" w:sz="4" w:space="0" w:color="000000"/>
              <w:right w:val="single" w:sz="4" w:space="0" w:color="000000"/>
            </w:tcBorders>
          </w:tcPr>
          <w:p w14:paraId="39195C29" w14:textId="77777777" w:rsidR="00CB4FC8" w:rsidRDefault="00CB4FC8" w:rsidP="0069786F">
            <w:pPr>
              <w:spacing w:after="0" w:line="259" w:lineRule="auto"/>
              <w:ind w:left="0" w:firstLine="0"/>
              <w:rPr>
                <w:sz w:val="16"/>
              </w:rPr>
            </w:pPr>
            <w:r>
              <w:rPr>
                <w:sz w:val="16"/>
              </w:rPr>
              <w:t>Removal of defunct competition rules, grading updates, rolling subs inclusion, umpires, removal of appendix 1, appendix 2 changed to appendix 1, points update</w:t>
            </w:r>
          </w:p>
        </w:tc>
        <w:tc>
          <w:tcPr>
            <w:tcW w:w="2975" w:type="dxa"/>
            <w:tcBorders>
              <w:top w:val="single" w:sz="4" w:space="0" w:color="000000"/>
              <w:left w:val="single" w:sz="4" w:space="0" w:color="000000"/>
              <w:bottom w:val="single" w:sz="4" w:space="0" w:color="000000"/>
              <w:right w:val="single" w:sz="4" w:space="0" w:color="000000"/>
            </w:tcBorders>
          </w:tcPr>
          <w:p w14:paraId="1CF155D5" w14:textId="77777777" w:rsidR="00CB4FC8" w:rsidRDefault="00CB4FC8" w:rsidP="0069786F">
            <w:pPr>
              <w:spacing w:after="0" w:line="259" w:lineRule="auto"/>
              <w:ind w:left="0" w:right="8" w:firstLine="0"/>
              <w:jc w:val="center"/>
              <w:rPr>
                <w:sz w:val="16"/>
              </w:rPr>
            </w:pPr>
            <w:r>
              <w:rPr>
                <w:sz w:val="16"/>
              </w:rPr>
              <w:t>Management</w:t>
            </w:r>
          </w:p>
        </w:tc>
      </w:tr>
      <w:tr w:rsidR="00EB6241" w14:paraId="7313C866" w14:textId="77777777" w:rsidTr="0069786F">
        <w:trPr>
          <w:trHeight w:val="379"/>
        </w:trPr>
        <w:tc>
          <w:tcPr>
            <w:tcW w:w="2332" w:type="dxa"/>
            <w:tcBorders>
              <w:top w:val="single" w:sz="4" w:space="0" w:color="000000"/>
              <w:left w:val="single" w:sz="4" w:space="0" w:color="000000"/>
              <w:bottom w:val="single" w:sz="4" w:space="0" w:color="000000"/>
              <w:right w:val="single" w:sz="4" w:space="0" w:color="000000"/>
            </w:tcBorders>
          </w:tcPr>
          <w:p w14:paraId="2F6108AA" w14:textId="3FF032DD" w:rsidR="00EB6241" w:rsidRDefault="00EB6241" w:rsidP="0069786F">
            <w:pPr>
              <w:spacing w:after="0" w:line="259" w:lineRule="auto"/>
              <w:ind w:left="0" w:right="11" w:firstLine="0"/>
              <w:jc w:val="center"/>
              <w:rPr>
                <w:sz w:val="16"/>
              </w:rPr>
            </w:pPr>
            <w:r>
              <w:rPr>
                <w:sz w:val="16"/>
              </w:rPr>
              <w:t>26.02.2025</w:t>
            </w:r>
          </w:p>
        </w:tc>
        <w:tc>
          <w:tcPr>
            <w:tcW w:w="3872" w:type="dxa"/>
            <w:tcBorders>
              <w:top w:val="single" w:sz="4" w:space="0" w:color="000000"/>
              <w:left w:val="single" w:sz="4" w:space="0" w:color="000000"/>
              <w:bottom w:val="single" w:sz="4" w:space="0" w:color="000000"/>
              <w:right w:val="single" w:sz="4" w:space="0" w:color="000000"/>
            </w:tcBorders>
          </w:tcPr>
          <w:p w14:paraId="38962B90" w14:textId="28433CF5" w:rsidR="00EB6241" w:rsidRDefault="00EB6241" w:rsidP="0069786F">
            <w:pPr>
              <w:spacing w:after="0" w:line="259" w:lineRule="auto"/>
              <w:ind w:left="0" w:firstLine="0"/>
              <w:rPr>
                <w:sz w:val="16"/>
              </w:rPr>
            </w:pPr>
            <w:r>
              <w:rPr>
                <w:sz w:val="16"/>
              </w:rPr>
              <w:t>Changes to player Transfer to reflect Netball Connect platform references</w:t>
            </w:r>
          </w:p>
        </w:tc>
        <w:tc>
          <w:tcPr>
            <w:tcW w:w="2975" w:type="dxa"/>
            <w:tcBorders>
              <w:top w:val="single" w:sz="4" w:space="0" w:color="000000"/>
              <w:left w:val="single" w:sz="4" w:space="0" w:color="000000"/>
              <w:bottom w:val="single" w:sz="4" w:space="0" w:color="000000"/>
              <w:right w:val="single" w:sz="4" w:space="0" w:color="000000"/>
            </w:tcBorders>
          </w:tcPr>
          <w:p w14:paraId="741209ED" w14:textId="0E7169E9" w:rsidR="00EB6241" w:rsidRDefault="00EB6241" w:rsidP="0069786F">
            <w:pPr>
              <w:spacing w:after="0" w:line="259" w:lineRule="auto"/>
              <w:ind w:left="0" w:right="8" w:firstLine="0"/>
              <w:jc w:val="center"/>
              <w:rPr>
                <w:sz w:val="16"/>
              </w:rPr>
            </w:pPr>
            <w:r>
              <w:rPr>
                <w:sz w:val="16"/>
              </w:rPr>
              <w:t>Management</w:t>
            </w:r>
          </w:p>
        </w:tc>
      </w:tr>
      <w:tr w:rsidR="00890FE3" w14:paraId="56FCA449" w14:textId="77777777" w:rsidTr="0069786F">
        <w:trPr>
          <w:trHeight w:val="379"/>
        </w:trPr>
        <w:tc>
          <w:tcPr>
            <w:tcW w:w="2332" w:type="dxa"/>
            <w:tcBorders>
              <w:top w:val="single" w:sz="4" w:space="0" w:color="000000"/>
              <w:left w:val="single" w:sz="4" w:space="0" w:color="000000"/>
              <w:bottom w:val="single" w:sz="4" w:space="0" w:color="000000"/>
              <w:right w:val="single" w:sz="4" w:space="0" w:color="000000"/>
            </w:tcBorders>
          </w:tcPr>
          <w:p w14:paraId="3D3C4BB2" w14:textId="0D7F6058" w:rsidR="00890FE3" w:rsidRDefault="0096280F" w:rsidP="0069786F">
            <w:pPr>
              <w:spacing w:after="0" w:line="259" w:lineRule="auto"/>
              <w:ind w:left="0" w:right="11" w:firstLine="0"/>
              <w:jc w:val="center"/>
              <w:rPr>
                <w:sz w:val="16"/>
              </w:rPr>
            </w:pPr>
            <w:r>
              <w:rPr>
                <w:sz w:val="16"/>
              </w:rPr>
              <w:t>21.08.2025</w:t>
            </w:r>
          </w:p>
        </w:tc>
        <w:tc>
          <w:tcPr>
            <w:tcW w:w="3872" w:type="dxa"/>
            <w:tcBorders>
              <w:top w:val="single" w:sz="4" w:space="0" w:color="000000"/>
              <w:left w:val="single" w:sz="4" w:space="0" w:color="000000"/>
              <w:bottom w:val="single" w:sz="4" w:space="0" w:color="000000"/>
              <w:right w:val="single" w:sz="4" w:space="0" w:color="000000"/>
            </w:tcBorders>
          </w:tcPr>
          <w:p w14:paraId="7DFA1B8C" w14:textId="77777777" w:rsidR="00890FE3" w:rsidRDefault="0096280F" w:rsidP="0069786F">
            <w:pPr>
              <w:spacing w:after="0" w:line="259" w:lineRule="auto"/>
              <w:ind w:left="0" w:firstLine="0"/>
              <w:rPr>
                <w:sz w:val="16"/>
              </w:rPr>
            </w:pPr>
            <w:r>
              <w:rPr>
                <w:sz w:val="16"/>
              </w:rPr>
              <w:t>Changes to Classification of Players, rules relation to male participation</w:t>
            </w:r>
          </w:p>
          <w:p w14:paraId="4D30CAE6" w14:textId="3A70DB40" w:rsidR="0096280F" w:rsidRDefault="0096280F" w:rsidP="0069786F">
            <w:pPr>
              <w:spacing w:after="0" w:line="259" w:lineRule="auto"/>
              <w:ind w:left="0" w:firstLine="0"/>
              <w:rPr>
                <w:sz w:val="16"/>
              </w:rPr>
            </w:pPr>
            <w:r>
              <w:rPr>
                <w:sz w:val="16"/>
              </w:rPr>
              <w:t xml:space="preserve">Changes to </w:t>
            </w:r>
            <w:r w:rsidR="00D72B19">
              <w:rPr>
                <w:sz w:val="16"/>
              </w:rPr>
              <w:t>Points Allocation to include a 3</w:t>
            </w:r>
            <w:r w:rsidR="00D72B19" w:rsidRPr="00D72B19">
              <w:rPr>
                <w:sz w:val="16"/>
                <w:vertAlign w:val="superscript"/>
              </w:rPr>
              <w:t>rd</w:t>
            </w:r>
            <w:r w:rsidR="00D72B19">
              <w:rPr>
                <w:sz w:val="16"/>
              </w:rPr>
              <w:t xml:space="preserve"> calculation where</w:t>
            </w:r>
            <w:r w:rsidR="00A62366">
              <w:rPr>
                <w:sz w:val="16"/>
              </w:rPr>
              <w:t xml:space="preserve"> teams are still ties after Points, and SMR, Goals For – Goals Against</w:t>
            </w:r>
          </w:p>
        </w:tc>
        <w:tc>
          <w:tcPr>
            <w:tcW w:w="2975" w:type="dxa"/>
            <w:tcBorders>
              <w:top w:val="single" w:sz="4" w:space="0" w:color="000000"/>
              <w:left w:val="single" w:sz="4" w:space="0" w:color="000000"/>
              <w:bottom w:val="single" w:sz="4" w:space="0" w:color="000000"/>
              <w:right w:val="single" w:sz="4" w:space="0" w:color="000000"/>
            </w:tcBorders>
          </w:tcPr>
          <w:p w14:paraId="63E4AE39" w14:textId="5D4BA60E" w:rsidR="00890FE3" w:rsidRDefault="009742E5" w:rsidP="0069786F">
            <w:pPr>
              <w:spacing w:after="0" w:line="259" w:lineRule="auto"/>
              <w:ind w:left="0" w:right="8" w:firstLine="0"/>
              <w:jc w:val="center"/>
              <w:rPr>
                <w:sz w:val="16"/>
              </w:rPr>
            </w:pPr>
            <w:r>
              <w:rPr>
                <w:sz w:val="16"/>
              </w:rPr>
              <w:t>Management</w:t>
            </w:r>
          </w:p>
        </w:tc>
      </w:tr>
    </w:tbl>
    <w:p w14:paraId="6AB4BEFC" w14:textId="77777777" w:rsidR="00CB4FC8" w:rsidRDefault="00CB4FC8" w:rsidP="00CB4FC8">
      <w:pPr>
        <w:spacing w:after="0" w:line="259" w:lineRule="auto"/>
        <w:ind w:left="9" w:firstLine="0"/>
        <w:jc w:val="center"/>
        <w:rPr>
          <w:rFonts w:ascii="Calibri" w:eastAsia="Calibri" w:hAnsi="Calibri" w:cs="Calibri"/>
          <w:sz w:val="20"/>
        </w:rPr>
      </w:pPr>
    </w:p>
    <w:p w14:paraId="4CC669FE" w14:textId="77777777" w:rsidR="00CB4FC8" w:rsidRDefault="00CB4FC8" w:rsidP="00CB4FC8">
      <w:pPr>
        <w:spacing w:after="0" w:line="259" w:lineRule="auto"/>
        <w:ind w:left="9" w:firstLine="0"/>
        <w:jc w:val="center"/>
        <w:rPr>
          <w:rFonts w:ascii="Calibri" w:eastAsia="Calibri" w:hAnsi="Calibri" w:cs="Calibri"/>
          <w:sz w:val="20"/>
        </w:rPr>
      </w:pPr>
    </w:p>
    <w:p w14:paraId="72DD0BE3" w14:textId="77777777" w:rsidR="00CB4FC8" w:rsidRDefault="00CB4FC8" w:rsidP="00CB4FC8">
      <w:pPr>
        <w:spacing w:after="0" w:line="259" w:lineRule="auto"/>
        <w:ind w:left="9" w:firstLine="0"/>
        <w:jc w:val="center"/>
        <w:rPr>
          <w:rFonts w:ascii="Calibri" w:eastAsia="Calibri" w:hAnsi="Calibri" w:cs="Calibri"/>
          <w:sz w:val="20"/>
        </w:rPr>
      </w:pPr>
    </w:p>
    <w:p w14:paraId="251E02C5" w14:textId="77777777" w:rsidR="00CB4FC8" w:rsidRDefault="00CB4FC8" w:rsidP="00CB4FC8">
      <w:pPr>
        <w:spacing w:after="0" w:line="259" w:lineRule="auto"/>
        <w:ind w:left="9" w:firstLine="0"/>
        <w:jc w:val="center"/>
        <w:rPr>
          <w:rFonts w:ascii="Calibri" w:eastAsia="Calibri" w:hAnsi="Calibri" w:cs="Calibri"/>
          <w:sz w:val="20"/>
        </w:rPr>
      </w:pPr>
    </w:p>
    <w:p w14:paraId="0B5D0A6C" w14:textId="77777777" w:rsidR="00CB4FC8" w:rsidRDefault="00CB4FC8" w:rsidP="00CB4FC8">
      <w:pPr>
        <w:spacing w:after="0" w:line="259" w:lineRule="auto"/>
        <w:ind w:left="9" w:firstLine="0"/>
        <w:jc w:val="center"/>
        <w:rPr>
          <w:rFonts w:ascii="Calibri" w:eastAsia="Calibri" w:hAnsi="Calibri" w:cs="Calibri"/>
          <w:sz w:val="20"/>
        </w:rPr>
      </w:pPr>
    </w:p>
    <w:p w14:paraId="32769139" w14:textId="77777777" w:rsidR="00D20C38" w:rsidRDefault="00D20C38" w:rsidP="00CB4FC8">
      <w:pPr>
        <w:spacing w:after="0" w:line="259" w:lineRule="auto"/>
        <w:ind w:left="9" w:firstLine="0"/>
        <w:jc w:val="center"/>
        <w:rPr>
          <w:rFonts w:ascii="Calibri" w:eastAsia="Calibri" w:hAnsi="Calibri" w:cs="Calibri"/>
          <w:sz w:val="20"/>
        </w:rPr>
      </w:pPr>
    </w:p>
    <w:p w14:paraId="7334F870" w14:textId="77777777" w:rsidR="00D20C38" w:rsidRDefault="00D20C38" w:rsidP="00CB4FC8">
      <w:pPr>
        <w:spacing w:after="0" w:line="259" w:lineRule="auto"/>
        <w:ind w:left="9" w:firstLine="0"/>
        <w:jc w:val="center"/>
        <w:rPr>
          <w:rFonts w:ascii="Calibri" w:eastAsia="Calibri" w:hAnsi="Calibri" w:cs="Calibri"/>
          <w:sz w:val="20"/>
        </w:rPr>
      </w:pPr>
    </w:p>
    <w:p w14:paraId="766E1305" w14:textId="77777777" w:rsidR="00D20C38" w:rsidRDefault="00D20C38" w:rsidP="00CB4FC8">
      <w:pPr>
        <w:spacing w:after="0" w:line="259" w:lineRule="auto"/>
        <w:ind w:left="9" w:firstLine="0"/>
        <w:jc w:val="center"/>
        <w:rPr>
          <w:rFonts w:ascii="Calibri" w:eastAsia="Calibri" w:hAnsi="Calibri" w:cs="Calibri"/>
          <w:sz w:val="20"/>
        </w:rPr>
      </w:pPr>
    </w:p>
    <w:p w14:paraId="66A160E7" w14:textId="77777777" w:rsidR="00D20C38" w:rsidRDefault="00D20C38" w:rsidP="00CB4FC8">
      <w:pPr>
        <w:spacing w:after="0" w:line="259" w:lineRule="auto"/>
        <w:ind w:left="9" w:firstLine="0"/>
        <w:jc w:val="center"/>
        <w:rPr>
          <w:rFonts w:ascii="Calibri" w:eastAsia="Calibri" w:hAnsi="Calibri" w:cs="Calibri"/>
          <w:sz w:val="20"/>
        </w:rPr>
      </w:pPr>
    </w:p>
    <w:p w14:paraId="0B659652" w14:textId="77777777" w:rsidR="00CB4FC8" w:rsidRDefault="00CB4FC8" w:rsidP="00CB4FC8">
      <w:pPr>
        <w:spacing w:after="0" w:line="259" w:lineRule="auto"/>
        <w:ind w:left="9" w:firstLine="0"/>
        <w:jc w:val="center"/>
        <w:rPr>
          <w:rFonts w:ascii="Calibri" w:eastAsia="Calibri" w:hAnsi="Calibri" w:cs="Calibri"/>
          <w:sz w:val="20"/>
        </w:rPr>
      </w:pPr>
    </w:p>
    <w:p w14:paraId="53448D66" w14:textId="77777777" w:rsidR="00CB4FC8" w:rsidRDefault="00CB4FC8" w:rsidP="00CB4FC8">
      <w:pPr>
        <w:spacing w:after="0" w:line="259" w:lineRule="auto"/>
        <w:ind w:left="9" w:firstLine="0"/>
        <w:jc w:val="center"/>
        <w:rPr>
          <w:rFonts w:ascii="Calibri" w:eastAsia="Calibri" w:hAnsi="Calibri" w:cs="Calibri"/>
          <w:sz w:val="20"/>
        </w:rPr>
      </w:pPr>
    </w:p>
    <w:p w14:paraId="07F15215" w14:textId="77777777" w:rsidR="00CB4FC8" w:rsidRDefault="00CB4FC8" w:rsidP="00CB4FC8">
      <w:pPr>
        <w:spacing w:after="0" w:line="259" w:lineRule="auto"/>
        <w:ind w:left="9" w:firstLine="0"/>
        <w:jc w:val="center"/>
        <w:rPr>
          <w:rFonts w:ascii="Calibri" w:eastAsia="Calibri" w:hAnsi="Calibri" w:cs="Calibri"/>
          <w:sz w:val="20"/>
        </w:rPr>
      </w:pPr>
    </w:p>
    <w:p w14:paraId="5760E482" w14:textId="77777777" w:rsidR="00CB4FC8" w:rsidRPr="005A61AF" w:rsidRDefault="00CB4FC8" w:rsidP="00CB4FC8">
      <w:pPr>
        <w:spacing w:after="0" w:line="259" w:lineRule="auto"/>
        <w:ind w:left="9" w:firstLine="0"/>
        <w:jc w:val="center"/>
        <w:rPr>
          <w:b/>
          <w:bCs/>
          <w:sz w:val="32"/>
          <w:szCs w:val="32"/>
        </w:rPr>
      </w:pPr>
      <w:r w:rsidRPr="005A61AF">
        <w:rPr>
          <w:rFonts w:eastAsia="Calibri"/>
          <w:b/>
          <w:bCs/>
          <w:sz w:val="32"/>
          <w:szCs w:val="32"/>
        </w:rPr>
        <w:lastRenderedPageBreak/>
        <w:t xml:space="preserve">CONTENTS </w:t>
      </w:r>
    </w:p>
    <w:tbl>
      <w:tblPr>
        <w:tblStyle w:val="TableGrid0"/>
        <w:tblW w:w="10485" w:type="dxa"/>
        <w:tblLook w:val="04A0" w:firstRow="1" w:lastRow="0" w:firstColumn="1" w:lastColumn="0" w:noHBand="0" w:noVBand="1"/>
      </w:tblPr>
      <w:tblGrid>
        <w:gridCol w:w="1555"/>
        <w:gridCol w:w="7796"/>
        <w:gridCol w:w="1134"/>
      </w:tblGrid>
      <w:tr w:rsidR="00CB4FC8" w:rsidRPr="00171D4E" w14:paraId="3292E544" w14:textId="77777777" w:rsidTr="0069786F">
        <w:tc>
          <w:tcPr>
            <w:tcW w:w="1555" w:type="dxa"/>
          </w:tcPr>
          <w:p w14:paraId="3B2B4251" w14:textId="77777777" w:rsidR="00CB4FC8" w:rsidRPr="00171D4E" w:rsidRDefault="00CB4FC8" w:rsidP="0069786F">
            <w:pPr>
              <w:spacing w:after="0" w:line="259" w:lineRule="auto"/>
              <w:ind w:left="0" w:firstLine="0"/>
              <w:rPr>
                <w:b/>
                <w:bCs/>
                <w:sz w:val="22"/>
              </w:rPr>
            </w:pPr>
            <w:r w:rsidRPr="00171D4E">
              <w:rPr>
                <w:b/>
                <w:bCs/>
                <w:sz w:val="22"/>
              </w:rPr>
              <w:t>Section</w:t>
            </w:r>
          </w:p>
        </w:tc>
        <w:tc>
          <w:tcPr>
            <w:tcW w:w="7796" w:type="dxa"/>
          </w:tcPr>
          <w:p w14:paraId="059BF745" w14:textId="77777777" w:rsidR="00CB4FC8" w:rsidRPr="00171D4E" w:rsidRDefault="00CB4FC8" w:rsidP="0069786F">
            <w:pPr>
              <w:spacing w:after="0" w:line="259" w:lineRule="auto"/>
              <w:ind w:left="0" w:firstLine="0"/>
              <w:rPr>
                <w:b/>
                <w:bCs/>
                <w:sz w:val="22"/>
              </w:rPr>
            </w:pPr>
            <w:r w:rsidRPr="00171D4E">
              <w:rPr>
                <w:b/>
                <w:bCs/>
                <w:sz w:val="22"/>
              </w:rPr>
              <w:t>Topic</w:t>
            </w:r>
          </w:p>
        </w:tc>
        <w:tc>
          <w:tcPr>
            <w:tcW w:w="1134" w:type="dxa"/>
          </w:tcPr>
          <w:p w14:paraId="4B69BD60" w14:textId="77777777" w:rsidR="00CB4FC8" w:rsidRPr="00171D4E" w:rsidRDefault="00CB4FC8" w:rsidP="0069786F">
            <w:pPr>
              <w:spacing w:after="0" w:line="259" w:lineRule="auto"/>
              <w:ind w:left="0" w:firstLine="0"/>
              <w:jc w:val="center"/>
              <w:rPr>
                <w:b/>
                <w:bCs/>
                <w:sz w:val="22"/>
              </w:rPr>
            </w:pPr>
            <w:r w:rsidRPr="00171D4E">
              <w:rPr>
                <w:b/>
                <w:bCs/>
                <w:sz w:val="22"/>
              </w:rPr>
              <w:t>Page</w:t>
            </w:r>
          </w:p>
        </w:tc>
      </w:tr>
      <w:tr w:rsidR="00CB4FC8" w14:paraId="17496DE4" w14:textId="77777777" w:rsidTr="0069786F">
        <w:tc>
          <w:tcPr>
            <w:tcW w:w="1555" w:type="dxa"/>
          </w:tcPr>
          <w:p w14:paraId="48722FEE" w14:textId="77777777" w:rsidR="00CB4FC8" w:rsidRDefault="00CB4FC8" w:rsidP="0069786F">
            <w:pPr>
              <w:spacing w:after="0" w:line="259" w:lineRule="auto"/>
              <w:ind w:left="0" w:firstLine="0"/>
              <w:rPr>
                <w:sz w:val="22"/>
              </w:rPr>
            </w:pPr>
            <w:r>
              <w:rPr>
                <w:sz w:val="22"/>
              </w:rPr>
              <w:t>1</w:t>
            </w:r>
          </w:p>
        </w:tc>
        <w:tc>
          <w:tcPr>
            <w:tcW w:w="7796" w:type="dxa"/>
          </w:tcPr>
          <w:p w14:paraId="5FA58936" w14:textId="77777777" w:rsidR="00CB4FC8" w:rsidRDefault="00CB4FC8" w:rsidP="0069786F">
            <w:pPr>
              <w:spacing w:after="0" w:line="259" w:lineRule="auto"/>
              <w:ind w:left="0" w:firstLine="0"/>
              <w:rPr>
                <w:sz w:val="22"/>
              </w:rPr>
            </w:pPr>
            <w:r>
              <w:rPr>
                <w:sz w:val="22"/>
              </w:rPr>
              <w:t>Rockhampton Netball Association</w:t>
            </w:r>
          </w:p>
        </w:tc>
        <w:tc>
          <w:tcPr>
            <w:tcW w:w="1134" w:type="dxa"/>
          </w:tcPr>
          <w:p w14:paraId="6C8DCEF5" w14:textId="77777777" w:rsidR="00CB4FC8" w:rsidRDefault="00CB4FC8" w:rsidP="0069786F">
            <w:pPr>
              <w:spacing w:after="0" w:line="259" w:lineRule="auto"/>
              <w:ind w:left="0" w:firstLine="0"/>
              <w:jc w:val="center"/>
              <w:rPr>
                <w:sz w:val="22"/>
              </w:rPr>
            </w:pPr>
            <w:r>
              <w:rPr>
                <w:sz w:val="22"/>
              </w:rPr>
              <w:t>4</w:t>
            </w:r>
          </w:p>
        </w:tc>
      </w:tr>
      <w:tr w:rsidR="00CB4FC8" w14:paraId="24FD91EF" w14:textId="77777777" w:rsidTr="0069786F">
        <w:tc>
          <w:tcPr>
            <w:tcW w:w="1555" w:type="dxa"/>
          </w:tcPr>
          <w:p w14:paraId="7709720E" w14:textId="77777777" w:rsidR="00CB4FC8" w:rsidRDefault="00CB4FC8" w:rsidP="0069786F">
            <w:pPr>
              <w:spacing w:after="0" w:line="259" w:lineRule="auto"/>
              <w:ind w:left="0" w:firstLine="0"/>
              <w:rPr>
                <w:sz w:val="22"/>
              </w:rPr>
            </w:pPr>
            <w:r>
              <w:rPr>
                <w:sz w:val="22"/>
              </w:rPr>
              <w:t>1.1</w:t>
            </w:r>
          </w:p>
        </w:tc>
        <w:tc>
          <w:tcPr>
            <w:tcW w:w="7796" w:type="dxa"/>
          </w:tcPr>
          <w:p w14:paraId="40698610" w14:textId="77777777" w:rsidR="00CB4FC8" w:rsidRDefault="00CB4FC8" w:rsidP="0069786F">
            <w:pPr>
              <w:spacing w:after="0" w:line="259" w:lineRule="auto"/>
              <w:ind w:left="0" w:firstLine="0"/>
              <w:rPr>
                <w:sz w:val="22"/>
              </w:rPr>
            </w:pPr>
            <w:r>
              <w:rPr>
                <w:sz w:val="22"/>
              </w:rPr>
              <w:t>Management Meetings</w:t>
            </w:r>
          </w:p>
        </w:tc>
        <w:tc>
          <w:tcPr>
            <w:tcW w:w="1134" w:type="dxa"/>
          </w:tcPr>
          <w:p w14:paraId="2B48DAC5" w14:textId="77777777" w:rsidR="00CB4FC8" w:rsidRDefault="00CB4FC8" w:rsidP="0069786F">
            <w:pPr>
              <w:spacing w:after="0" w:line="259" w:lineRule="auto"/>
              <w:ind w:left="0" w:firstLine="0"/>
              <w:jc w:val="center"/>
              <w:rPr>
                <w:sz w:val="22"/>
              </w:rPr>
            </w:pPr>
            <w:r>
              <w:rPr>
                <w:sz w:val="22"/>
              </w:rPr>
              <w:t>4</w:t>
            </w:r>
          </w:p>
        </w:tc>
      </w:tr>
      <w:tr w:rsidR="00CB4FC8" w14:paraId="283EC030" w14:textId="77777777" w:rsidTr="0069786F">
        <w:tc>
          <w:tcPr>
            <w:tcW w:w="1555" w:type="dxa"/>
          </w:tcPr>
          <w:p w14:paraId="2ED4338D" w14:textId="77777777" w:rsidR="00CB4FC8" w:rsidRDefault="00CB4FC8" w:rsidP="0069786F">
            <w:pPr>
              <w:spacing w:after="0" w:line="259" w:lineRule="auto"/>
              <w:ind w:left="0" w:firstLine="0"/>
              <w:rPr>
                <w:sz w:val="22"/>
              </w:rPr>
            </w:pPr>
            <w:r>
              <w:rPr>
                <w:sz w:val="22"/>
              </w:rPr>
              <w:t>1.2</w:t>
            </w:r>
          </w:p>
        </w:tc>
        <w:tc>
          <w:tcPr>
            <w:tcW w:w="7796" w:type="dxa"/>
          </w:tcPr>
          <w:p w14:paraId="1DCA64C4" w14:textId="77777777" w:rsidR="00CB4FC8" w:rsidRDefault="00CB4FC8" w:rsidP="0069786F">
            <w:pPr>
              <w:spacing w:after="0" w:line="259" w:lineRule="auto"/>
              <w:ind w:left="0" w:firstLine="0"/>
              <w:rPr>
                <w:sz w:val="22"/>
              </w:rPr>
            </w:pPr>
            <w:r>
              <w:rPr>
                <w:sz w:val="22"/>
              </w:rPr>
              <w:t>Rockhampton Netball Association Insurance</w:t>
            </w:r>
          </w:p>
        </w:tc>
        <w:tc>
          <w:tcPr>
            <w:tcW w:w="1134" w:type="dxa"/>
          </w:tcPr>
          <w:p w14:paraId="7888840C" w14:textId="77777777" w:rsidR="00CB4FC8" w:rsidRDefault="00CB4FC8" w:rsidP="0069786F">
            <w:pPr>
              <w:spacing w:after="0" w:line="259" w:lineRule="auto"/>
              <w:ind w:left="0" w:firstLine="0"/>
              <w:jc w:val="center"/>
              <w:rPr>
                <w:sz w:val="22"/>
              </w:rPr>
            </w:pPr>
            <w:r>
              <w:rPr>
                <w:sz w:val="22"/>
              </w:rPr>
              <w:t>4</w:t>
            </w:r>
          </w:p>
        </w:tc>
      </w:tr>
      <w:tr w:rsidR="00CB4FC8" w14:paraId="7A7DDFD1" w14:textId="77777777" w:rsidTr="0069786F">
        <w:tc>
          <w:tcPr>
            <w:tcW w:w="1555" w:type="dxa"/>
          </w:tcPr>
          <w:p w14:paraId="0A5FC6C9" w14:textId="77777777" w:rsidR="00CB4FC8" w:rsidRDefault="00CB4FC8" w:rsidP="0069786F">
            <w:pPr>
              <w:spacing w:after="0" w:line="259" w:lineRule="auto"/>
              <w:ind w:left="0" w:firstLine="0"/>
              <w:rPr>
                <w:sz w:val="22"/>
              </w:rPr>
            </w:pPr>
            <w:r>
              <w:rPr>
                <w:sz w:val="22"/>
              </w:rPr>
              <w:t>1.3</w:t>
            </w:r>
          </w:p>
        </w:tc>
        <w:tc>
          <w:tcPr>
            <w:tcW w:w="7796" w:type="dxa"/>
          </w:tcPr>
          <w:p w14:paraId="1759BC3A" w14:textId="77777777" w:rsidR="00CB4FC8" w:rsidRDefault="00CB4FC8" w:rsidP="0069786F">
            <w:pPr>
              <w:spacing w:after="0" w:line="259" w:lineRule="auto"/>
              <w:ind w:left="0" w:firstLine="0"/>
              <w:rPr>
                <w:sz w:val="22"/>
              </w:rPr>
            </w:pPr>
            <w:r>
              <w:rPr>
                <w:sz w:val="22"/>
              </w:rPr>
              <w:t>Insurance – Clubs</w:t>
            </w:r>
          </w:p>
        </w:tc>
        <w:tc>
          <w:tcPr>
            <w:tcW w:w="1134" w:type="dxa"/>
          </w:tcPr>
          <w:p w14:paraId="6896C12E" w14:textId="77777777" w:rsidR="00CB4FC8" w:rsidRDefault="00CB4FC8" w:rsidP="0069786F">
            <w:pPr>
              <w:spacing w:after="0" w:line="259" w:lineRule="auto"/>
              <w:ind w:left="0" w:firstLine="0"/>
              <w:jc w:val="center"/>
              <w:rPr>
                <w:sz w:val="22"/>
              </w:rPr>
            </w:pPr>
            <w:r>
              <w:rPr>
                <w:sz w:val="22"/>
              </w:rPr>
              <w:t>4</w:t>
            </w:r>
          </w:p>
        </w:tc>
      </w:tr>
      <w:tr w:rsidR="00CB4FC8" w14:paraId="1CA0A5BD" w14:textId="77777777" w:rsidTr="0069786F">
        <w:tc>
          <w:tcPr>
            <w:tcW w:w="1555" w:type="dxa"/>
          </w:tcPr>
          <w:p w14:paraId="4A005A86" w14:textId="77777777" w:rsidR="00CB4FC8" w:rsidRDefault="00CB4FC8" w:rsidP="0069786F">
            <w:pPr>
              <w:spacing w:after="0" w:line="259" w:lineRule="auto"/>
              <w:ind w:left="0" w:firstLine="0"/>
              <w:rPr>
                <w:sz w:val="22"/>
              </w:rPr>
            </w:pPr>
            <w:r>
              <w:rPr>
                <w:sz w:val="22"/>
              </w:rPr>
              <w:t>1.4</w:t>
            </w:r>
          </w:p>
        </w:tc>
        <w:tc>
          <w:tcPr>
            <w:tcW w:w="7796" w:type="dxa"/>
          </w:tcPr>
          <w:p w14:paraId="0A9D9B6D" w14:textId="77777777" w:rsidR="00CB4FC8" w:rsidRDefault="00CB4FC8" w:rsidP="0069786F">
            <w:pPr>
              <w:spacing w:after="0" w:line="259" w:lineRule="auto"/>
              <w:ind w:left="0" w:firstLine="0"/>
              <w:rPr>
                <w:sz w:val="22"/>
              </w:rPr>
            </w:pPr>
            <w:r>
              <w:rPr>
                <w:sz w:val="22"/>
              </w:rPr>
              <w:t>Insurance – Players</w:t>
            </w:r>
          </w:p>
        </w:tc>
        <w:tc>
          <w:tcPr>
            <w:tcW w:w="1134" w:type="dxa"/>
          </w:tcPr>
          <w:p w14:paraId="5B6068C8" w14:textId="77777777" w:rsidR="00CB4FC8" w:rsidRDefault="00CB4FC8" w:rsidP="0069786F">
            <w:pPr>
              <w:spacing w:after="0" w:line="259" w:lineRule="auto"/>
              <w:ind w:left="0" w:firstLine="0"/>
              <w:jc w:val="center"/>
              <w:rPr>
                <w:sz w:val="22"/>
              </w:rPr>
            </w:pPr>
            <w:r>
              <w:rPr>
                <w:sz w:val="22"/>
              </w:rPr>
              <w:t>5</w:t>
            </w:r>
          </w:p>
        </w:tc>
      </w:tr>
      <w:tr w:rsidR="00CB4FC8" w14:paraId="7739BABA" w14:textId="77777777" w:rsidTr="0069786F">
        <w:tc>
          <w:tcPr>
            <w:tcW w:w="1555" w:type="dxa"/>
          </w:tcPr>
          <w:p w14:paraId="5A02F869" w14:textId="77777777" w:rsidR="00CB4FC8" w:rsidRDefault="00CB4FC8" w:rsidP="0069786F">
            <w:pPr>
              <w:spacing w:after="0" w:line="259" w:lineRule="auto"/>
              <w:ind w:left="0" w:firstLine="0"/>
              <w:rPr>
                <w:sz w:val="22"/>
              </w:rPr>
            </w:pPr>
            <w:r>
              <w:rPr>
                <w:sz w:val="22"/>
              </w:rPr>
              <w:t>2</w:t>
            </w:r>
          </w:p>
        </w:tc>
        <w:tc>
          <w:tcPr>
            <w:tcW w:w="7796" w:type="dxa"/>
          </w:tcPr>
          <w:p w14:paraId="3F00A930" w14:textId="77777777" w:rsidR="00CB4FC8" w:rsidRDefault="00CB4FC8" w:rsidP="0069786F">
            <w:pPr>
              <w:spacing w:after="0" w:line="259" w:lineRule="auto"/>
              <w:ind w:left="0" w:firstLine="0"/>
              <w:rPr>
                <w:sz w:val="22"/>
              </w:rPr>
            </w:pPr>
            <w:r>
              <w:rPr>
                <w:sz w:val="22"/>
              </w:rPr>
              <w:t>Members Clubs</w:t>
            </w:r>
          </w:p>
        </w:tc>
        <w:tc>
          <w:tcPr>
            <w:tcW w:w="1134" w:type="dxa"/>
          </w:tcPr>
          <w:p w14:paraId="17677680" w14:textId="77777777" w:rsidR="00CB4FC8" w:rsidRDefault="00CB4FC8" w:rsidP="0069786F">
            <w:pPr>
              <w:spacing w:after="0" w:line="259" w:lineRule="auto"/>
              <w:ind w:left="0" w:firstLine="0"/>
              <w:jc w:val="center"/>
              <w:rPr>
                <w:sz w:val="22"/>
              </w:rPr>
            </w:pPr>
            <w:r>
              <w:rPr>
                <w:sz w:val="22"/>
              </w:rPr>
              <w:t>5</w:t>
            </w:r>
          </w:p>
        </w:tc>
      </w:tr>
      <w:tr w:rsidR="00CB4FC8" w14:paraId="4EFF9BD7" w14:textId="77777777" w:rsidTr="0069786F">
        <w:tc>
          <w:tcPr>
            <w:tcW w:w="1555" w:type="dxa"/>
          </w:tcPr>
          <w:p w14:paraId="7CBD748B" w14:textId="77777777" w:rsidR="00CB4FC8" w:rsidRDefault="00CB4FC8" w:rsidP="0069786F">
            <w:pPr>
              <w:spacing w:after="0" w:line="259" w:lineRule="auto"/>
              <w:ind w:left="0" w:firstLine="0"/>
              <w:rPr>
                <w:sz w:val="22"/>
              </w:rPr>
            </w:pPr>
            <w:r>
              <w:rPr>
                <w:sz w:val="22"/>
              </w:rPr>
              <w:t>2.1</w:t>
            </w:r>
          </w:p>
        </w:tc>
        <w:tc>
          <w:tcPr>
            <w:tcW w:w="7796" w:type="dxa"/>
          </w:tcPr>
          <w:p w14:paraId="0B2CE5D2" w14:textId="77777777" w:rsidR="00CB4FC8" w:rsidRDefault="00CB4FC8" w:rsidP="0069786F">
            <w:pPr>
              <w:spacing w:after="0" w:line="259" w:lineRule="auto"/>
              <w:ind w:left="0" w:firstLine="0"/>
              <w:rPr>
                <w:sz w:val="22"/>
              </w:rPr>
            </w:pPr>
            <w:r>
              <w:rPr>
                <w:sz w:val="22"/>
              </w:rPr>
              <w:t>Club Obligations</w:t>
            </w:r>
          </w:p>
        </w:tc>
        <w:tc>
          <w:tcPr>
            <w:tcW w:w="1134" w:type="dxa"/>
          </w:tcPr>
          <w:p w14:paraId="54795D5D" w14:textId="77777777" w:rsidR="00CB4FC8" w:rsidRDefault="00CB4FC8" w:rsidP="0069786F">
            <w:pPr>
              <w:spacing w:after="0" w:line="259" w:lineRule="auto"/>
              <w:ind w:left="0" w:firstLine="0"/>
              <w:jc w:val="center"/>
              <w:rPr>
                <w:sz w:val="22"/>
              </w:rPr>
            </w:pPr>
            <w:r>
              <w:rPr>
                <w:sz w:val="22"/>
              </w:rPr>
              <w:t>5</w:t>
            </w:r>
          </w:p>
        </w:tc>
      </w:tr>
      <w:tr w:rsidR="00CB4FC8" w14:paraId="4640DDB6" w14:textId="77777777" w:rsidTr="0069786F">
        <w:tc>
          <w:tcPr>
            <w:tcW w:w="1555" w:type="dxa"/>
          </w:tcPr>
          <w:p w14:paraId="3F0A65E4" w14:textId="77777777" w:rsidR="00CB4FC8" w:rsidRDefault="00CB4FC8" w:rsidP="0069786F">
            <w:pPr>
              <w:spacing w:after="0" w:line="259" w:lineRule="auto"/>
              <w:ind w:left="0" w:firstLine="0"/>
              <w:rPr>
                <w:sz w:val="22"/>
              </w:rPr>
            </w:pPr>
            <w:r>
              <w:rPr>
                <w:sz w:val="22"/>
              </w:rPr>
              <w:t>2.2</w:t>
            </w:r>
          </w:p>
        </w:tc>
        <w:tc>
          <w:tcPr>
            <w:tcW w:w="7796" w:type="dxa"/>
          </w:tcPr>
          <w:p w14:paraId="0CF3AD0E" w14:textId="77777777" w:rsidR="00CB4FC8" w:rsidRDefault="00CB4FC8" w:rsidP="0069786F">
            <w:pPr>
              <w:spacing w:after="0" w:line="259" w:lineRule="auto"/>
              <w:ind w:left="0" w:firstLine="0"/>
              <w:rPr>
                <w:sz w:val="22"/>
              </w:rPr>
            </w:pPr>
            <w:r>
              <w:rPr>
                <w:sz w:val="22"/>
              </w:rPr>
              <w:t>Uniforms</w:t>
            </w:r>
          </w:p>
        </w:tc>
        <w:tc>
          <w:tcPr>
            <w:tcW w:w="1134" w:type="dxa"/>
          </w:tcPr>
          <w:p w14:paraId="7B42A1AA" w14:textId="77777777" w:rsidR="00CB4FC8" w:rsidRDefault="00CB4FC8" w:rsidP="0069786F">
            <w:pPr>
              <w:spacing w:after="0" w:line="259" w:lineRule="auto"/>
              <w:ind w:left="0" w:firstLine="0"/>
              <w:jc w:val="center"/>
              <w:rPr>
                <w:sz w:val="22"/>
              </w:rPr>
            </w:pPr>
            <w:r>
              <w:rPr>
                <w:sz w:val="22"/>
              </w:rPr>
              <w:t>5</w:t>
            </w:r>
          </w:p>
        </w:tc>
      </w:tr>
      <w:tr w:rsidR="00CB4FC8" w14:paraId="55580496" w14:textId="77777777" w:rsidTr="0069786F">
        <w:tc>
          <w:tcPr>
            <w:tcW w:w="1555" w:type="dxa"/>
          </w:tcPr>
          <w:p w14:paraId="418658C6" w14:textId="77777777" w:rsidR="00CB4FC8" w:rsidRDefault="00CB4FC8" w:rsidP="0069786F">
            <w:pPr>
              <w:spacing w:after="0" w:line="259" w:lineRule="auto"/>
              <w:ind w:left="0" w:firstLine="0"/>
              <w:rPr>
                <w:sz w:val="22"/>
              </w:rPr>
            </w:pPr>
            <w:r>
              <w:rPr>
                <w:sz w:val="22"/>
              </w:rPr>
              <w:t>2.2.1</w:t>
            </w:r>
          </w:p>
        </w:tc>
        <w:tc>
          <w:tcPr>
            <w:tcW w:w="7796" w:type="dxa"/>
          </w:tcPr>
          <w:p w14:paraId="5A086C9C" w14:textId="77777777" w:rsidR="00CB4FC8" w:rsidRDefault="00CB4FC8" w:rsidP="0069786F">
            <w:pPr>
              <w:spacing w:after="0" w:line="259" w:lineRule="auto"/>
              <w:ind w:left="0" w:firstLine="0"/>
              <w:rPr>
                <w:sz w:val="22"/>
              </w:rPr>
            </w:pPr>
            <w:r>
              <w:rPr>
                <w:sz w:val="22"/>
              </w:rPr>
              <w:t>Uniforms – Players</w:t>
            </w:r>
          </w:p>
        </w:tc>
        <w:tc>
          <w:tcPr>
            <w:tcW w:w="1134" w:type="dxa"/>
          </w:tcPr>
          <w:p w14:paraId="103B7DDB" w14:textId="77777777" w:rsidR="00CB4FC8" w:rsidRDefault="00CB4FC8" w:rsidP="0069786F">
            <w:pPr>
              <w:spacing w:after="0" w:line="259" w:lineRule="auto"/>
              <w:ind w:left="0" w:firstLine="0"/>
              <w:jc w:val="center"/>
              <w:rPr>
                <w:sz w:val="22"/>
              </w:rPr>
            </w:pPr>
            <w:r>
              <w:rPr>
                <w:sz w:val="22"/>
              </w:rPr>
              <w:t>6</w:t>
            </w:r>
          </w:p>
        </w:tc>
      </w:tr>
      <w:tr w:rsidR="00CB4FC8" w14:paraId="16A07D1E" w14:textId="77777777" w:rsidTr="0069786F">
        <w:tc>
          <w:tcPr>
            <w:tcW w:w="1555" w:type="dxa"/>
          </w:tcPr>
          <w:p w14:paraId="2CB4DA04" w14:textId="77777777" w:rsidR="00CB4FC8" w:rsidRDefault="00CB4FC8" w:rsidP="0069786F">
            <w:pPr>
              <w:spacing w:after="0" w:line="259" w:lineRule="auto"/>
              <w:ind w:left="0" w:firstLine="0"/>
              <w:rPr>
                <w:sz w:val="22"/>
              </w:rPr>
            </w:pPr>
            <w:r>
              <w:rPr>
                <w:sz w:val="22"/>
              </w:rPr>
              <w:t>2.2.2</w:t>
            </w:r>
          </w:p>
        </w:tc>
        <w:tc>
          <w:tcPr>
            <w:tcW w:w="7796" w:type="dxa"/>
          </w:tcPr>
          <w:p w14:paraId="311C9808" w14:textId="77777777" w:rsidR="00CB4FC8" w:rsidRDefault="00CB4FC8" w:rsidP="0069786F">
            <w:pPr>
              <w:spacing w:after="0" w:line="259" w:lineRule="auto"/>
              <w:ind w:left="0" w:firstLine="0"/>
              <w:rPr>
                <w:sz w:val="22"/>
              </w:rPr>
            </w:pPr>
            <w:r>
              <w:rPr>
                <w:sz w:val="22"/>
              </w:rPr>
              <w:t>Uniform Leniency</w:t>
            </w:r>
          </w:p>
        </w:tc>
        <w:tc>
          <w:tcPr>
            <w:tcW w:w="1134" w:type="dxa"/>
          </w:tcPr>
          <w:p w14:paraId="310136CF" w14:textId="77777777" w:rsidR="00CB4FC8" w:rsidRDefault="00CB4FC8" w:rsidP="0069786F">
            <w:pPr>
              <w:spacing w:after="0" w:line="259" w:lineRule="auto"/>
              <w:ind w:left="0" w:firstLine="0"/>
              <w:jc w:val="center"/>
              <w:rPr>
                <w:sz w:val="22"/>
              </w:rPr>
            </w:pPr>
            <w:r>
              <w:rPr>
                <w:sz w:val="22"/>
              </w:rPr>
              <w:t>6</w:t>
            </w:r>
          </w:p>
        </w:tc>
      </w:tr>
      <w:tr w:rsidR="00CB4FC8" w14:paraId="488A413B" w14:textId="77777777" w:rsidTr="0069786F">
        <w:tc>
          <w:tcPr>
            <w:tcW w:w="1555" w:type="dxa"/>
          </w:tcPr>
          <w:p w14:paraId="25EC9A2D" w14:textId="77777777" w:rsidR="00CB4FC8" w:rsidRDefault="00CB4FC8" w:rsidP="0069786F">
            <w:pPr>
              <w:spacing w:after="0" w:line="259" w:lineRule="auto"/>
              <w:ind w:left="0" w:firstLine="0"/>
              <w:rPr>
                <w:sz w:val="22"/>
              </w:rPr>
            </w:pPr>
            <w:r>
              <w:rPr>
                <w:sz w:val="22"/>
              </w:rPr>
              <w:t>2.3</w:t>
            </w:r>
          </w:p>
        </w:tc>
        <w:tc>
          <w:tcPr>
            <w:tcW w:w="7796" w:type="dxa"/>
          </w:tcPr>
          <w:p w14:paraId="00E3859F" w14:textId="77777777" w:rsidR="00CB4FC8" w:rsidRDefault="00CB4FC8" w:rsidP="0069786F">
            <w:pPr>
              <w:spacing w:after="0" w:line="259" w:lineRule="auto"/>
              <w:ind w:left="0" w:firstLine="0"/>
              <w:rPr>
                <w:sz w:val="22"/>
              </w:rPr>
            </w:pPr>
            <w:r>
              <w:rPr>
                <w:sz w:val="22"/>
              </w:rPr>
              <w:t>Naming Themes</w:t>
            </w:r>
          </w:p>
        </w:tc>
        <w:tc>
          <w:tcPr>
            <w:tcW w:w="1134" w:type="dxa"/>
          </w:tcPr>
          <w:p w14:paraId="3389CD00" w14:textId="77777777" w:rsidR="00CB4FC8" w:rsidRDefault="00CB4FC8" w:rsidP="0069786F">
            <w:pPr>
              <w:spacing w:after="0" w:line="259" w:lineRule="auto"/>
              <w:ind w:left="0" w:firstLine="0"/>
              <w:jc w:val="center"/>
              <w:rPr>
                <w:sz w:val="22"/>
              </w:rPr>
            </w:pPr>
            <w:r>
              <w:rPr>
                <w:sz w:val="22"/>
              </w:rPr>
              <w:t>6</w:t>
            </w:r>
          </w:p>
        </w:tc>
      </w:tr>
      <w:tr w:rsidR="00CB4FC8" w14:paraId="4ABBC952" w14:textId="77777777" w:rsidTr="0069786F">
        <w:tc>
          <w:tcPr>
            <w:tcW w:w="1555" w:type="dxa"/>
          </w:tcPr>
          <w:p w14:paraId="7AF55DAB" w14:textId="77777777" w:rsidR="00CB4FC8" w:rsidRDefault="00CB4FC8" w:rsidP="0069786F">
            <w:pPr>
              <w:spacing w:after="0" w:line="259" w:lineRule="auto"/>
              <w:ind w:left="0" w:firstLine="0"/>
              <w:rPr>
                <w:sz w:val="22"/>
              </w:rPr>
            </w:pPr>
            <w:r>
              <w:rPr>
                <w:sz w:val="22"/>
              </w:rPr>
              <w:t>3</w:t>
            </w:r>
          </w:p>
        </w:tc>
        <w:tc>
          <w:tcPr>
            <w:tcW w:w="7796" w:type="dxa"/>
          </w:tcPr>
          <w:p w14:paraId="32175A90" w14:textId="77777777" w:rsidR="00CB4FC8" w:rsidRDefault="00CB4FC8" w:rsidP="0069786F">
            <w:pPr>
              <w:spacing w:after="0" w:line="259" w:lineRule="auto"/>
              <w:ind w:left="0" w:firstLine="0"/>
              <w:rPr>
                <w:sz w:val="22"/>
              </w:rPr>
            </w:pPr>
            <w:r>
              <w:rPr>
                <w:sz w:val="22"/>
              </w:rPr>
              <w:t>RNA Calendar and Fees, Fines, Penalties and Charges</w:t>
            </w:r>
          </w:p>
        </w:tc>
        <w:tc>
          <w:tcPr>
            <w:tcW w:w="1134" w:type="dxa"/>
          </w:tcPr>
          <w:p w14:paraId="44FA2074" w14:textId="77777777" w:rsidR="00CB4FC8" w:rsidRDefault="00CB4FC8" w:rsidP="0069786F">
            <w:pPr>
              <w:spacing w:after="0" w:line="259" w:lineRule="auto"/>
              <w:ind w:left="0" w:firstLine="0"/>
              <w:jc w:val="center"/>
              <w:rPr>
                <w:sz w:val="22"/>
              </w:rPr>
            </w:pPr>
            <w:r>
              <w:rPr>
                <w:sz w:val="22"/>
              </w:rPr>
              <w:t>7</w:t>
            </w:r>
          </w:p>
        </w:tc>
      </w:tr>
      <w:tr w:rsidR="00CB4FC8" w14:paraId="4BA368CF" w14:textId="77777777" w:rsidTr="0069786F">
        <w:tc>
          <w:tcPr>
            <w:tcW w:w="1555" w:type="dxa"/>
          </w:tcPr>
          <w:p w14:paraId="21273E0F" w14:textId="77777777" w:rsidR="00CB4FC8" w:rsidRDefault="00CB4FC8" w:rsidP="0069786F">
            <w:pPr>
              <w:spacing w:after="0" w:line="259" w:lineRule="auto"/>
              <w:ind w:left="0" w:firstLine="0"/>
              <w:rPr>
                <w:sz w:val="22"/>
              </w:rPr>
            </w:pPr>
            <w:r>
              <w:rPr>
                <w:sz w:val="22"/>
              </w:rPr>
              <w:t>4</w:t>
            </w:r>
          </w:p>
        </w:tc>
        <w:tc>
          <w:tcPr>
            <w:tcW w:w="7796" w:type="dxa"/>
          </w:tcPr>
          <w:p w14:paraId="7984952B" w14:textId="77777777" w:rsidR="00CB4FC8" w:rsidRDefault="00CB4FC8" w:rsidP="0069786F">
            <w:pPr>
              <w:spacing w:after="0" w:line="259" w:lineRule="auto"/>
              <w:ind w:left="0" w:firstLine="0"/>
              <w:rPr>
                <w:sz w:val="22"/>
              </w:rPr>
            </w:pPr>
            <w:r>
              <w:rPr>
                <w:sz w:val="22"/>
              </w:rPr>
              <w:t>Player and Team Registrations</w:t>
            </w:r>
          </w:p>
        </w:tc>
        <w:tc>
          <w:tcPr>
            <w:tcW w:w="1134" w:type="dxa"/>
          </w:tcPr>
          <w:p w14:paraId="6E5B9D03" w14:textId="77777777" w:rsidR="00CB4FC8" w:rsidRDefault="00CB4FC8" w:rsidP="0069786F">
            <w:pPr>
              <w:spacing w:after="0" w:line="259" w:lineRule="auto"/>
              <w:ind w:left="0" w:firstLine="0"/>
              <w:jc w:val="center"/>
              <w:rPr>
                <w:sz w:val="22"/>
              </w:rPr>
            </w:pPr>
            <w:r>
              <w:rPr>
                <w:sz w:val="22"/>
              </w:rPr>
              <w:t>7</w:t>
            </w:r>
          </w:p>
        </w:tc>
      </w:tr>
      <w:tr w:rsidR="00CB4FC8" w14:paraId="26A08932" w14:textId="77777777" w:rsidTr="0069786F">
        <w:tc>
          <w:tcPr>
            <w:tcW w:w="1555" w:type="dxa"/>
          </w:tcPr>
          <w:p w14:paraId="56F8BC9E" w14:textId="77777777" w:rsidR="00CB4FC8" w:rsidRDefault="00CB4FC8" w:rsidP="0069786F">
            <w:pPr>
              <w:spacing w:after="0" w:line="259" w:lineRule="auto"/>
              <w:ind w:left="0" w:firstLine="0"/>
              <w:rPr>
                <w:sz w:val="22"/>
              </w:rPr>
            </w:pPr>
            <w:r>
              <w:rPr>
                <w:sz w:val="22"/>
              </w:rPr>
              <w:t>4.1</w:t>
            </w:r>
          </w:p>
        </w:tc>
        <w:tc>
          <w:tcPr>
            <w:tcW w:w="7796" w:type="dxa"/>
          </w:tcPr>
          <w:p w14:paraId="1F68D710" w14:textId="77777777" w:rsidR="00CB4FC8" w:rsidRDefault="00CB4FC8" w:rsidP="0069786F">
            <w:pPr>
              <w:spacing w:after="0" w:line="259" w:lineRule="auto"/>
              <w:ind w:left="0" w:firstLine="0"/>
              <w:rPr>
                <w:sz w:val="22"/>
              </w:rPr>
            </w:pPr>
            <w:r>
              <w:rPr>
                <w:sz w:val="22"/>
              </w:rPr>
              <w:t>Non-Playing Member Registration</w:t>
            </w:r>
          </w:p>
        </w:tc>
        <w:tc>
          <w:tcPr>
            <w:tcW w:w="1134" w:type="dxa"/>
          </w:tcPr>
          <w:p w14:paraId="140F363D" w14:textId="77777777" w:rsidR="00CB4FC8" w:rsidRDefault="00CB4FC8" w:rsidP="0069786F">
            <w:pPr>
              <w:spacing w:after="0" w:line="259" w:lineRule="auto"/>
              <w:ind w:left="0" w:firstLine="0"/>
              <w:jc w:val="center"/>
              <w:rPr>
                <w:sz w:val="22"/>
              </w:rPr>
            </w:pPr>
            <w:r>
              <w:rPr>
                <w:sz w:val="22"/>
              </w:rPr>
              <w:t>8</w:t>
            </w:r>
          </w:p>
        </w:tc>
      </w:tr>
      <w:tr w:rsidR="00CB4FC8" w14:paraId="488A40D3" w14:textId="77777777" w:rsidTr="0069786F">
        <w:tc>
          <w:tcPr>
            <w:tcW w:w="1555" w:type="dxa"/>
          </w:tcPr>
          <w:p w14:paraId="77BBFE21" w14:textId="77777777" w:rsidR="00CB4FC8" w:rsidRDefault="00CB4FC8" w:rsidP="0069786F">
            <w:pPr>
              <w:spacing w:after="0" w:line="259" w:lineRule="auto"/>
              <w:ind w:left="0" w:firstLine="0"/>
              <w:rPr>
                <w:sz w:val="22"/>
              </w:rPr>
            </w:pPr>
            <w:r>
              <w:rPr>
                <w:sz w:val="22"/>
              </w:rPr>
              <w:t>4.2</w:t>
            </w:r>
          </w:p>
        </w:tc>
        <w:tc>
          <w:tcPr>
            <w:tcW w:w="7796" w:type="dxa"/>
          </w:tcPr>
          <w:p w14:paraId="02113652" w14:textId="77777777" w:rsidR="00CB4FC8" w:rsidRDefault="00CB4FC8" w:rsidP="0069786F">
            <w:pPr>
              <w:spacing w:after="0" w:line="259" w:lineRule="auto"/>
              <w:ind w:left="0" w:firstLine="0"/>
              <w:rPr>
                <w:sz w:val="22"/>
              </w:rPr>
            </w:pPr>
            <w:r>
              <w:rPr>
                <w:sz w:val="22"/>
              </w:rPr>
              <w:t>Classification of Players</w:t>
            </w:r>
          </w:p>
        </w:tc>
        <w:tc>
          <w:tcPr>
            <w:tcW w:w="1134" w:type="dxa"/>
          </w:tcPr>
          <w:p w14:paraId="695DA4DA" w14:textId="77777777" w:rsidR="00CB4FC8" w:rsidRDefault="00CB4FC8" w:rsidP="0069786F">
            <w:pPr>
              <w:spacing w:after="0" w:line="259" w:lineRule="auto"/>
              <w:ind w:left="0" w:firstLine="0"/>
              <w:jc w:val="center"/>
              <w:rPr>
                <w:sz w:val="22"/>
              </w:rPr>
            </w:pPr>
            <w:r>
              <w:rPr>
                <w:sz w:val="22"/>
              </w:rPr>
              <w:t>8</w:t>
            </w:r>
          </w:p>
        </w:tc>
      </w:tr>
      <w:tr w:rsidR="00CB4FC8" w14:paraId="1AEB251B" w14:textId="77777777" w:rsidTr="0069786F">
        <w:tc>
          <w:tcPr>
            <w:tcW w:w="1555" w:type="dxa"/>
          </w:tcPr>
          <w:p w14:paraId="7AE5B245" w14:textId="77777777" w:rsidR="00CB4FC8" w:rsidRDefault="00CB4FC8" w:rsidP="0069786F">
            <w:pPr>
              <w:spacing w:after="0" w:line="259" w:lineRule="auto"/>
              <w:ind w:left="0" w:firstLine="0"/>
              <w:rPr>
                <w:sz w:val="22"/>
              </w:rPr>
            </w:pPr>
            <w:r>
              <w:rPr>
                <w:sz w:val="22"/>
              </w:rPr>
              <w:t>4.3</w:t>
            </w:r>
          </w:p>
        </w:tc>
        <w:tc>
          <w:tcPr>
            <w:tcW w:w="7796" w:type="dxa"/>
          </w:tcPr>
          <w:p w14:paraId="58F4F62E" w14:textId="77777777" w:rsidR="00CB4FC8" w:rsidRDefault="00CB4FC8" w:rsidP="0069786F">
            <w:pPr>
              <w:spacing w:after="0" w:line="259" w:lineRule="auto"/>
              <w:ind w:left="0" w:firstLine="0"/>
              <w:rPr>
                <w:sz w:val="22"/>
              </w:rPr>
            </w:pPr>
            <w:r>
              <w:rPr>
                <w:sz w:val="22"/>
              </w:rPr>
              <w:t>Transfers</w:t>
            </w:r>
          </w:p>
        </w:tc>
        <w:tc>
          <w:tcPr>
            <w:tcW w:w="1134" w:type="dxa"/>
          </w:tcPr>
          <w:p w14:paraId="489518F4" w14:textId="77777777" w:rsidR="00CB4FC8" w:rsidRDefault="00CB4FC8" w:rsidP="0069786F">
            <w:pPr>
              <w:spacing w:after="0" w:line="259" w:lineRule="auto"/>
              <w:ind w:left="0" w:firstLine="0"/>
              <w:jc w:val="center"/>
              <w:rPr>
                <w:sz w:val="22"/>
              </w:rPr>
            </w:pPr>
            <w:r>
              <w:rPr>
                <w:sz w:val="22"/>
              </w:rPr>
              <w:t>8</w:t>
            </w:r>
          </w:p>
        </w:tc>
      </w:tr>
      <w:tr w:rsidR="00CB4FC8" w14:paraId="32086408" w14:textId="77777777" w:rsidTr="0069786F">
        <w:tc>
          <w:tcPr>
            <w:tcW w:w="1555" w:type="dxa"/>
          </w:tcPr>
          <w:p w14:paraId="49FB35D4" w14:textId="77777777" w:rsidR="00CB4FC8" w:rsidRDefault="00CB4FC8" w:rsidP="0069786F">
            <w:pPr>
              <w:spacing w:after="0" w:line="259" w:lineRule="auto"/>
              <w:ind w:left="0" w:firstLine="0"/>
              <w:rPr>
                <w:sz w:val="22"/>
              </w:rPr>
            </w:pPr>
            <w:r>
              <w:rPr>
                <w:sz w:val="22"/>
              </w:rPr>
              <w:t>4.4</w:t>
            </w:r>
          </w:p>
        </w:tc>
        <w:tc>
          <w:tcPr>
            <w:tcW w:w="7796" w:type="dxa"/>
          </w:tcPr>
          <w:p w14:paraId="454CE89F" w14:textId="77777777" w:rsidR="00CB4FC8" w:rsidRDefault="00CB4FC8" w:rsidP="0069786F">
            <w:pPr>
              <w:spacing w:after="0" w:line="259" w:lineRule="auto"/>
              <w:ind w:left="0" w:firstLine="0"/>
              <w:rPr>
                <w:sz w:val="22"/>
              </w:rPr>
            </w:pPr>
            <w:r>
              <w:rPr>
                <w:sz w:val="22"/>
              </w:rPr>
              <w:t>Withdrawal of A Team</w:t>
            </w:r>
          </w:p>
        </w:tc>
        <w:tc>
          <w:tcPr>
            <w:tcW w:w="1134" w:type="dxa"/>
          </w:tcPr>
          <w:p w14:paraId="3284F71A" w14:textId="77777777" w:rsidR="00CB4FC8" w:rsidRDefault="00CB4FC8" w:rsidP="0069786F">
            <w:pPr>
              <w:spacing w:after="0" w:line="259" w:lineRule="auto"/>
              <w:ind w:left="0" w:firstLine="0"/>
              <w:jc w:val="center"/>
              <w:rPr>
                <w:sz w:val="22"/>
              </w:rPr>
            </w:pPr>
            <w:r>
              <w:rPr>
                <w:sz w:val="22"/>
              </w:rPr>
              <w:t>9</w:t>
            </w:r>
          </w:p>
        </w:tc>
      </w:tr>
      <w:tr w:rsidR="00CB4FC8" w14:paraId="7779A6B3" w14:textId="77777777" w:rsidTr="0069786F">
        <w:tc>
          <w:tcPr>
            <w:tcW w:w="1555" w:type="dxa"/>
          </w:tcPr>
          <w:p w14:paraId="06F25A9B" w14:textId="77777777" w:rsidR="00CB4FC8" w:rsidRDefault="00CB4FC8" w:rsidP="0069786F">
            <w:pPr>
              <w:spacing w:after="0" w:line="259" w:lineRule="auto"/>
              <w:ind w:left="0" w:firstLine="0"/>
              <w:rPr>
                <w:sz w:val="22"/>
              </w:rPr>
            </w:pPr>
            <w:r>
              <w:rPr>
                <w:sz w:val="22"/>
              </w:rPr>
              <w:t>4.5</w:t>
            </w:r>
          </w:p>
        </w:tc>
        <w:tc>
          <w:tcPr>
            <w:tcW w:w="7796" w:type="dxa"/>
          </w:tcPr>
          <w:p w14:paraId="1A8A9BAA" w14:textId="77777777" w:rsidR="00CB4FC8" w:rsidRDefault="00CB4FC8" w:rsidP="0069786F">
            <w:pPr>
              <w:spacing w:after="0" w:line="259" w:lineRule="auto"/>
              <w:ind w:left="0" w:firstLine="0"/>
              <w:rPr>
                <w:sz w:val="22"/>
              </w:rPr>
            </w:pPr>
            <w:r>
              <w:rPr>
                <w:sz w:val="22"/>
              </w:rPr>
              <w:t>De-registration</w:t>
            </w:r>
          </w:p>
        </w:tc>
        <w:tc>
          <w:tcPr>
            <w:tcW w:w="1134" w:type="dxa"/>
          </w:tcPr>
          <w:p w14:paraId="52829ACE" w14:textId="77777777" w:rsidR="00CB4FC8" w:rsidRDefault="00CB4FC8" w:rsidP="0069786F">
            <w:pPr>
              <w:spacing w:after="0" w:line="259" w:lineRule="auto"/>
              <w:ind w:left="0" w:firstLine="0"/>
              <w:jc w:val="center"/>
              <w:rPr>
                <w:sz w:val="22"/>
              </w:rPr>
            </w:pPr>
            <w:r>
              <w:rPr>
                <w:sz w:val="22"/>
              </w:rPr>
              <w:t>9</w:t>
            </w:r>
          </w:p>
        </w:tc>
      </w:tr>
      <w:tr w:rsidR="00CB4FC8" w14:paraId="116E1446" w14:textId="77777777" w:rsidTr="0069786F">
        <w:tc>
          <w:tcPr>
            <w:tcW w:w="1555" w:type="dxa"/>
          </w:tcPr>
          <w:p w14:paraId="10FD2761" w14:textId="77777777" w:rsidR="00CB4FC8" w:rsidRDefault="00CB4FC8" w:rsidP="0069786F">
            <w:pPr>
              <w:spacing w:after="0" w:line="259" w:lineRule="auto"/>
              <w:ind w:left="0" w:firstLine="0"/>
              <w:rPr>
                <w:sz w:val="22"/>
              </w:rPr>
            </w:pPr>
            <w:r>
              <w:rPr>
                <w:sz w:val="22"/>
              </w:rPr>
              <w:t>4.6</w:t>
            </w:r>
          </w:p>
        </w:tc>
        <w:tc>
          <w:tcPr>
            <w:tcW w:w="7796" w:type="dxa"/>
          </w:tcPr>
          <w:p w14:paraId="5ADC5B93" w14:textId="77777777" w:rsidR="00CB4FC8" w:rsidRDefault="00CB4FC8" w:rsidP="0069786F">
            <w:pPr>
              <w:spacing w:after="0" w:line="259" w:lineRule="auto"/>
              <w:ind w:left="0" w:firstLine="0"/>
              <w:rPr>
                <w:sz w:val="22"/>
              </w:rPr>
            </w:pPr>
            <w:r>
              <w:rPr>
                <w:sz w:val="22"/>
              </w:rPr>
              <w:t>Refund Of Fees</w:t>
            </w:r>
          </w:p>
        </w:tc>
        <w:tc>
          <w:tcPr>
            <w:tcW w:w="1134" w:type="dxa"/>
          </w:tcPr>
          <w:p w14:paraId="52B1FE1A" w14:textId="77777777" w:rsidR="00CB4FC8" w:rsidRDefault="00CB4FC8" w:rsidP="0069786F">
            <w:pPr>
              <w:spacing w:after="0" w:line="259" w:lineRule="auto"/>
              <w:ind w:left="0" w:firstLine="0"/>
              <w:jc w:val="center"/>
              <w:rPr>
                <w:sz w:val="22"/>
              </w:rPr>
            </w:pPr>
            <w:r>
              <w:rPr>
                <w:sz w:val="22"/>
              </w:rPr>
              <w:t>9</w:t>
            </w:r>
          </w:p>
        </w:tc>
      </w:tr>
      <w:tr w:rsidR="00CB4FC8" w14:paraId="728F4018" w14:textId="77777777" w:rsidTr="0069786F">
        <w:tc>
          <w:tcPr>
            <w:tcW w:w="1555" w:type="dxa"/>
          </w:tcPr>
          <w:p w14:paraId="470C7953" w14:textId="77777777" w:rsidR="00CB4FC8" w:rsidRDefault="00CB4FC8" w:rsidP="0069786F">
            <w:pPr>
              <w:spacing w:after="0" w:line="259" w:lineRule="auto"/>
              <w:ind w:left="0" w:firstLine="0"/>
              <w:rPr>
                <w:sz w:val="22"/>
              </w:rPr>
            </w:pPr>
            <w:r>
              <w:rPr>
                <w:sz w:val="22"/>
              </w:rPr>
              <w:t>5</w:t>
            </w:r>
          </w:p>
        </w:tc>
        <w:tc>
          <w:tcPr>
            <w:tcW w:w="7796" w:type="dxa"/>
          </w:tcPr>
          <w:p w14:paraId="44975253" w14:textId="77777777" w:rsidR="00CB4FC8" w:rsidRDefault="00CB4FC8" w:rsidP="0069786F">
            <w:pPr>
              <w:spacing w:after="0" w:line="259" w:lineRule="auto"/>
              <w:ind w:left="0" w:firstLine="0"/>
              <w:rPr>
                <w:sz w:val="22"/>
              </w:rPr>
            </w:pPr>
            <w:r>
              <w:rPr>
                <w:sz w:val="22"/>
              </w:rPr>
              <w:t>Weekly Game Fees</w:t>
            </w:r>
          </w:p>
        </w:tc>
        <w:tc>
          <w:tcPr>
            <w:tcW w:w="1134" w:type="dxa"/>
          </w:tcPr>
          <w:p w14:paraId="7C3E0693" w14:textId="77777777" w:rsidR="00CB4FC8" w:rsidRDefault="00CB4FC8" w:rsidP="0069786F">
            <w:pPr>
              <w:spacing w:after="0" w:line="259" w:lineRule="auto"/>
              <w:ind w:left="0" w:firstLine="0"/>
              <w:jc w:val="center"/>
              <w:rPr>
                <w:sz w:val="22"/>
              </w:rPr>
            </w:pPr>
            <w:r>
              <w:rPr>
                <w:sz w:val="22"/>
              </w:rPr>
              <w:t>9</w:t>
            </w:r>
          </w:p>
        </w:tc>
      </w:tr>
      <w:tr w:rsidR="00CB4FC8" w14:paraId="603BD0DD" w14:textId="77777777" w:rsidTr="0069786F">
        <w:tc>
          <w:tcPr>
            <w:tcW w:w="1555" w:type="dxa"/>
          </w:tcPr>
          <w:p w14:paraId="7C9ABAF2" w14:textId="77777777" w:rsidR="00CB4FC8" w:rsidRDefault="00CB4FC8" w:rsidP="0069786F">
            <w:pPr>
              <w:spacing w:after="0" w:line="259" w:lineRule="auto"/>
              <w:ind w:left="0" w:firstLine="0"/>
              <w:rPr>
                <w:sz w:val="22"/>
              </w:rPr>
            </w:pPr>
            <w:r>
              <w:rPr>
                <w:sz w:val="22"/>
              </w:rPr>
              <w:t>6</w:t>
            </w:r>
          </w:p>
        </w:tc>
        <w:tc>
          <w:tcPr>
            <w:tcW w:w="7796" w:type="dxa"/>
          </w:tcPr>
          <w:p w14:paraId="5702DB36" w14:textId="77777777" w:rsidR="00CB4FC8" w:rsidRDefault="00CB4FC8" w:rsidP="0069786F">
            <w:pPr>
              <w:spacing w:after="0" w:line="259" w:lineRule="auto"/>
              <w:ind w:left="0" w:firstLine="0"/>
              <w:rPr>
                <w:sz w:val="22"/>
              </w:rPr>
            </w:pPr>
            <w:r>
              <w:rPr>
                <w:sz w:val="22"/>
              </w:rPr>
              <w:t>Fixture Categories</w:t>
            </w:r>
          </w:p>
        </w:tc>
        <w:tc>
          <w:tcPr>
            <w:tcW w:w="1134" w:type="dxa"/>
          </w:tcPr>
          <w:p w14:paraId="23A085DA" w14:textId="77777777" w:rsidR="00CB4FC8" w:rsidRDefault="00CB4FC8" w:rsidP="0069786F">
            <w:pPr>
              <w:spacing w:after="0" w:line="259" w:lineRule="auto"/>
              <w:ind w:left="0" w:firstLine="0"/>
              <w:jc w:val="center"/>
              <w:rPr>
                <w:sz w:val="22"/>
              </w:rPr>
            </w:pPr>
            <w:r>
              <w:rPr>
                <w:sz w:val="22"/>
              </w:rPr>
              <w:t>10</w:t>
            </w:r>
          </w:p>
        </w:tc>
      </w:tr>
      <w:tr w:rsidR="00CB4FC8" w14:paraId="18919E96" w14:textId="77777777" w:rsidTr="0069786F">
        <w:tc>
          <w:tcPr>
            <w:tcW w:w="1555" w:type="dxa"/>
          </w:tcPr>
          <w:p w14:paraId="71C891DD" w14:textId="77777777" w:rsidR="00CB4FC8" w:rsidRDefault="00CB4FC8" w:rsidP="0069786F">
            <w:pPr>
              <w:spacing w:after="0" w:line="259" w:lineRule="auto"/>
              <w:ind w:left="0" w:firstLine="0"/>
              <w:rPr>
                <w:sz w:val="22"/>
              </w:rPr>
            </w:pPr>
            <w:r>
              <w:rPr>
                <w:sz w:val="22"/>
              </w:rPr>
              <w:t>6.1</w:t>
            </w:r>
          </w:p>
        </w:tc>
        <w:tc>
          <w:tcPr>
            <w:tcW w:w="7796" w:type="dxa"/>
          </w:tcPr>
          <w:p w14:paraId="3690B47C" w14:textId="77777777" w:rsidR="00CB4FC8" w:rsidRDefault="00CB4FC8" w:rsidP="0069786F">
            <w:pPr>
              <w:spacing w:after="0" w:line="259" w:lineRule="auto"/>
              <w:ind w:left="0" w:firstLine="0"/>
              <w:rPr>
                <w:sz w:val="22"/>
              </w:rPr>
            </w:pPr>
            <w:r>
              <w:rPr>
                <w:sz w:val="22"/>
              </w:rPr>
              <w:t>RNA Fixture Classifications</w:t>
            </w:r>
          </w:p>
        </w:tc>
        <w:tc>
          <w:tcPr>
            <w:tcW w:w="1134" w:type="dxa"/>
          </w:tcPr>
          <w:p w14:paraId="6868D3C8" w14:textId="77777777" w:rsidR="00CB4FC8" w:rsidRDefault="00CB4FC8" w:rsidP="0069786F">
            <w:pPr>
              <w:spacing w:after="0" w:line="259" w:lineRule="auto"/>
              <w:ind w:left="0" w:firstLine="0"/>
              <w:jc w:val="center"/>
              <w:rPr>
                <w:sz w:val="22"/>
              </w:rPr>
            </w:pPr>
            <w:r>
              <w:rPr>
                <w:sz w:val="22"/>
              </w:rPr>
              <w:t>10</w:t>
            </w:r>
          </w:p>
        </w:tc>
      </w:tr>
      <w:tr w:rsidR="00CB4FC8" w14:paraId="5F5B0808" w14:textId="77777777" w:rsidTr="0069786F">
        <w:tc>
          <w:tcPr>
            <w:tcW w:w="1555" w:type="dxa"/>
          </w:tcPr>
          <w:p w14:paraId="257DAECB" w14:textId="77777777" w:rsidR="00CB4FC8" w:rsidRDefault="00CB4FC8" w:rsidP="0069786F">
            <w:pPr>
              <w:spacing w:after="0" w:line="259" w:lineRule="auto"/>
              <w:ind w:left="0" w:firstLine="0"/>
              <w:rPr>
                <w:sz w:val="22"/>
              </w:rPr>
            </w:pPr>
            <w:r>
              <w:rPr>
                <w:sz w:val="22"/>
              </w:rPr>
              <w:t>6.2</w:t>
            </w:r>
          </w:p>
        </w:tc>
        <w:tc>
          <w:tcPr>
            <w:tcW w:w="7796" w:type="dxa"/>
          </w:tcPr>
          <w:p w14:paraId="61A77477" w14:textId="77777777" w:rsidR="00CB4FC8" w:rsidRDefault="00CB4FC8" w:rsidP="0069786F">
            <w:pPr>
              <w:spacing w:after="0" w:line="259" w:lineRule="auto"/>
              <w:ind w:left="0" w:firstLine="0"/>
              <w:rPr>
                <w:sz w:val="22"/>
              </w:rPr>
            </w:pPr>
            <w:r>
              <w:rPr>
                <w:sz w:val="22"/>
              </w:rPr>
              <w:t>Rules Relating to Fixtures</w:t>
            </w:r>
          </w:p>
        </w:tc>
        <w:tc>
          <w:tcPr>
            <w:tcW w:w="1134" w:type="dxa"/>
          </w:tcPr>
          <w:p w14:paraId="702BE773" w14:textId="77777777" w:rsidR="00CB4FC8" w:rsidRDefault="00CB4FC8" w:rsidP="0069786F">
            <w:pPr>
              <w:spacing w:after="0" w:line="259" w:lineRule="auto"/>
              <w:ind w:left="0" w:firstLine="0"/>
              <w:jc w:val="center"/>
              <w:rPr>
                <w:sz w:val="22"/>
              </w:rPr>
            </w:pPr>
            <w:r>
              <w:rPr>
                <w:sz w:val="22"/>
              </w:rPr>
              <w:t>10</w:t>
            </w:r>
          </w:p>
        </w:tc>
      </w:tr>
      <w:tr w:rsidR="00CB4FC8" w14:paraId="09C5AFA0" w14:textId="77777777" w:rsidTr="0069786F">
        <w:tc>
          <w:tcPr>
            <w:tcW w:w="1555" w:type="dxa"/>
          </w:tcPr>
          <w:p w14:paraId="0F411DC2" w14:textId="2D488023" w:rsidR="00CB4FC8" w:rsidRDefault="00CB4FC8" w:rsidP="0069786F">
            <w:pPr>
              <w:spacing w:after="0" w:line="259" w:lineRule="auto"/>
              <w:ind w:left="0" w:firstLine="0"/>
              <w:rPr>
                <w:sz w:val="22"/>
              </w:rPr>
            </w:pPr>
            <w:r>
              <w:rPr>
                <w:sz w:val="22"/>
              </w:rPr>
              <w:t>6.</w:t>
            </w:r>
            <w:r w:rsidR="00D07FCF">
              <w:rPr>
                <w:sz w:val="22"/>
              </w:rPr>
              <w:t>3</w:t>
            </w:r>
          </w:p>
        </w:tc>
        <w:tc>
          <w:tcPr>
            <w:tcW w:w="7796" w:type="dxa"/>
          </w:tcPr>
          <w:p w14:paraId="501F4CC7" w14:textId="77777777" w:rsidR="00CB4FC8" w:rsidRDefault="00CB4FC8" w:rsidP="0069786F">
            <w:pPr>
              <w:spacing w:after="0" w:line="259" w:lineRule="auto"/>
              <w:ind w:left="0" w:firstLine="0"/>
              <w:rPr>
                <w:sz w:val="22"/>
              </w:rPr>
            </w:pPr>
            <w:r>
              <w:rPr>
                <w:sz w:val="22"/>
              </w:rPr>
              <w:t>Rules Relating to Mixed Netball</w:t>
            </w:r>
          </w:p>
        </w:tc>
        <w:tc>
          <w:tcPr>
            <w:tcW w:w="1134" w:type="dxa"/>
          </w:tcPr>
          <w:p w14:paraId="5BD15C10" w14:textId="77777777" w:rsidR="00CB4FC8" w:rsidRDefault="00CB4FC8" w:rsidP="0069786F">
            <w:pPr>
              <w:spacing w:after="0" w:line="259" w:lineRule="auto"/>
              <w:ind w:left="0" w:firstLine="0"/>
              <w:jc w:val="center"/>
              <w:rPr>
                <w:sz w:val="22"/>
              </w:rPr>
            </w:pPr>
            <w:r>
              <w:rPr>
                <w:sz w:val="22"/>
              </w:rPr>
              <w:t>11</w:t>
            </w:r>
          </w:p>
        </w:tc>
      </w:tr>
      <w:tr w:rsidR="00CB4FC8" w14:paraId="7277F955" w14:textId="77777777" w:rsidTr="0069786F">
        <w:tc>
          <w:tcPr>
            <w:tcW w:w="1555" w:type="dxa"/>
          </w:tcPr>
          <w:p w14:paraId="7FEF507B" w14:textId="77777777" w:rsidR="00CB4FC8" w:rsidRDefault="00CB4FC8" w:rsidP="0069786F">
            <w:pPr>
              <w:spacing w:after="0" w:line="259" w:lineRule="auto"/>
              <w:ind w:left="0" w:firstLine="0"/>
              <w:rPr>
                <w:sz w:val="22"/>
              </w:rPr>
            </w:pPr>
            <w:r>
              <w:rPr>
                <w:sz w:val="22"/>
              </w:rPr>
              <w:t>7</w:t>
            </w:r>
          </w:p>
        </w:tc>
        <w:tc>
          <w:tcPr>
            <w:tcW w:w="7796" w:type="dxa"/>
          </w:tcPr>
          <w:p w14:paraId="1AEF8A34" w14:textId="77777777" w:rsidR="00CB4FC8" w:rsidRDefault="00CB4FC8" w:rsidP="0069786F">
            <w:pPr>
              <w:spacing w:after="0" w:line="259" w:lineRule="auto"/>
              <w:ind w:left="0" w:firstLine="0"/>
              <w:rPr>
                <w:sz w:val="22"/>
              </w:rPr>
            </w:pPr>
            <w:r>
              <w:rPr>
                <w:sz w:val="22"/>
              </w:rPr>
              <w:t>Grading</w:t>
            </w:r>
          </w:p>
        </w:tc>
        <w:tc>
          <w:tcPr>
            <w:tcW w:w="1134" w:type="dxa"/>
          </w:tcPr>
          <w:p w14:paraId="7295A8C1" w14:textId="6277124A" w:rsidR="00CB4FC8" w:rsidRDefault="00CF5510" w:rsidP="0069786F">
            <w:pPr>
              <w:spacing w:after="0" w:line="259" w:lineRule="auto"/>
              <w:ind w:left="0" w:firstLine="0"/>
              <w:jc w:val="center"/>
              <w:rPr>
                <w:sz w:val="22"/>
              </w:rPr>
            </w:pPr>
            <w:r>
              <w:rPr>
                <w:sz w:val="22"/>
              </w:rPr>
              <w:t>11</w:t>
            </w:r>
          </w:p>
        </w:tc>
      </w:tr>
      <w:tr w:rsidR="00CB4FC8" w14:paraId="5329A3CA" w14:textId="77777777" w:rsidTr="0069786F">
        <w:tc>
          <w:tcPr>
            <w:tcW w:w="1555" w:type="dxa"/>
          </w:tcPr>
          <w:p w14:paraId="7FA53094" w14:textId="77777777" w:rsidR="00CB4FC8" w:rsidRDefault="00CB4FC8" w:rsidP="0069786F">
            <w:pPr>
              <w:spacing w:after="0" w:line="259" w:lineRule="auto"/>
              <w:ind w:left="0" w:firstLine="0"/>
              <w:rPr>
                <w:sz w:val="22"/>
              </w:rPr>
            </w:pPr>
            <w:r>
              <w:rPr>
                <w:sz w:val="22"/>
              </w:rPr>
              <w:t>7.1</w:t>
            </w:r>
          </w:p>
        </w:tc>
        <w:tc>
          <w:tcPr>
            <w:tcW w:w="7796" w:type="dxa"/>
          </w:tcPr>
          <w:p w14:paraId="7F45A3F5" w14:textId="77777777" w:rsidR="00CB4FC8" w:rsidRDefault="00CB4FC8" w:rsidP="0069786F">
            <w:pPr>
              <w:spacing w:after="0" w:line="259" w:lineRule="auto"/>
              <w:ind w:left="0" w:firstLine="0"/>
              <w:rPr>
                <w:sz w:val="22"/>
              </w:rPr>
            </w:pPr>
            <w:r>
              <w:rPr>
                <w:sz w:val="22"/>
              </w:rPr>
              <w:t>Re-Grading</w:t>
            </w:r>
          </w:p>
        </w:tc>
        <w:tc>
          <w:tcPr>
            <w:tcW w:w="1134" w:type="dxa"/>
          </w:tcPr>
          <w:p w14:paraId="2DAFFA7F" w14:textId="3F2F0404" w:rsidR="00CB4FC8" w:rsidRDefault="00CF5510" w:rsidP="0069786F">
            <w:pPr>
              <w:spacing w:after="0" w:line="259" w:lineRule="auto"/>
              <w:ind w:left="0" w:firstLine="0"/>
              <w:jc w:val="center"/>
              <w:rPr>
                <w:sz w:val="22"/>
              </w:rPr>
            </w:pPr>
            <w:r>
              <w:rPr>
                <w:sz w:val="22"/>
              </w:rPr>
              <w:t>12</w:t>
            </w:r>
          </w:p>
        </w:tc>
      </w:tr>
      <w:tr w:rsidR="00CB4FC8" w14:paraId="2156FBF8" w14:textId="77777777" w:rsidTr="0069786F">
        <w:tc>
          <w:tcPr>
            <w:tcW w:w="1555" w:type="dxa"/>
          </w:tcPr>
          <w:p w14:paraId="7F7D6B6C" w14:textId="77777777" w:rsidR="00CB4FC8" w:rsidRDefault="00CB4FC8" w:rsidP="0069786F">
            <w:pPr>
              <w:spacing w:after="0" w:line="259" w:lineRule="auto"/>
              <w:ind w:left="0" w:firstLine="0"/>
              <w:rPr>
                <w:sz w:val="22"/>
              </w:rPr>
            </w:pPr>
            <w:r>
              <w:rPr>
                <w:sz w:val="22"/>
              </w:rPr>
              <w:t>8</w:t>
            </w:r>
          </w:p>
        </w:tc>
        <w:tc>
          <w:tcPr>
            <w:tcW w:w="7796" w:type="dxa"/>
          </w:tcPr>
          <w:p w14:paraId="098F15C9" w14:textId="77777777" w:rsidR="00CB4FC8" w:rsidRDefault="00CB4FC8" w:rsidP="0069786F">
            <w:pPr>
              <w:spacing w:after="0" w:line="259" w:lineRule="auto"/>
              <w:ind w:left="0" w:firstLine="0"/>
              <w:rPr>
                <w:sz w:val="22"/>
              </w:rPr>
            </w:pPr>
            <w:r>
              <w:rPr>
                <w:sz w:val="22"/>
              </w:rPr>
              <w:t>Rules of Play</w:t>
            </w:r>
          </w:p>
        </w:tc>
        <w:tc>
          <w:tcPr>
            <w:tcW w:w="1134" w:type="dxa"/>
          </w:tcPr>
          <w:p w14:paraId="514363C2" w14:textId="77777777" w:rsidR="00CB4FC8" w:rsidRDefault="00CB4FC8" w:rsidP="0069786F">
            <w:pPr>
              <w:spacing w:after="0" w:line="259" w:lineRule="auto"/>
              <w:ind w:left="0" w:firstLine="0"/>
              <w:jc w:val="center"/>
              <w:rPr>
                <w:sz w:val="22"/>
              </w:rPr>
            </w:pPr>
            <w:r>
              <w:rPr>
                <w:sz w:val="22"/>
              </w:rPr>
              <w:t>13</w:t>
            </w:r>
          </w:p>
        </w:tc>
      </w:tr>
      <w:tr w:rsidR="00CB4FC8" w14:paraId="7D0E4339" w14:textId="77777777" w:rsidTr="0069786F">
        <w:tc>
          <w:tcPr>
            <w:tcW w:w="1555" w:type="dxa"/>
          </w:tcPr>
          <w:p w14:paraId="210D218D" w14:textId="77777777" w:rsidR="00CB4FC8" w:rsidRDefault="00CB4FC8" w:rsidP="0069786F">
            <w:pPr>
              <w:spacing w:after="0" w:line="259" w:lineRule="auto"/>
              <w:ind w:left="0" w:firstLine="0"/>
              <w:rPr>
                <w:sz w:val="22"/>
              </w:rPr>
            </w:pPr>
            <w:r>
              <w:rPr>
                <w:sz w:val="22"/>
              </w:rPr>
              <w:t>8.1</w:t>
            </w:r>
          </w:p>
        </w:tc>
        <w:tc>
          <w:tcPr>
            <w:tcW w:w="7796" w:type="dxa"/>
          </w:tcPr>
          <w:p w14:paraId="0FCCEA81" w14:textId="77777777" w:rsidR="00CB4FC8" w:rsidRDefault="00CB4FC8" w:rsidP="0069786F">
            <w:pPr>
              <w:spacing w:after="0" w:line="259" w:lineRule="auto"/>
              <w:ind w:left="0" w:firstLine="0"/>
              <w:rPr>
                <w:sz w:val="22"/>
              </w:rPr>
            </w:pPr>
            <w:r>
              <w:rPr>
                <w:sz w:val="22"/>
              </w:rPr>
              <w:t>Duration of Play</w:t>
            </w:r>
          </w:p>
        </w:tc>
        <w:tc>
          <w:tcPr>
            <w:tcW w:w="1134" w:type="dxa"/>
          </w:tcPr>
          <w:p w14:paraId="434D06E4" w14:textId="77777777" w:rsidR="00CB4FC8" w:rsidRDefault="00CB4FC8" w:rsidP="0069786F">
            <w:pPr>
              <w:spacing w:after="0" w:line="259" w:lineRule="auto"/>
              <w:ind w:left="0" w:firstLine="0"/>
              <w:jc w:val="center"/>
              <w:rPr>
                <w:sz w:val="22"/>
              </w:rPr>
            </w:pPr>
            <w:r>
              <w:rPr>
                <w:sz w:val="22"/>
              </w:rPr>
              <w:t>13</w:t>
            </w:r>
          </w:p>
        </w:tc>
      </w:tr>
      <w:tr w:rsidR="00CB4FC8" w14:paraId="494ECFBE" w14:textId="77777777" w:rsidTr="0069786F">
        <w:tc>
          <w:tcPr>
            <w:tcW w:w="1555" w:type="dxa"/>
          </w:tcPr>
          <w:p w14:paraId="2735DF37" w14:textId="77777777" w:rsidR="00CB4FC8" w:rsidRDefault="00CB4FC8" w:rsidP="0069786F">
            <w:pPr>
              <w:spacing w:after="0" w:line="259" w:lineRule="auto"/>
              <w:ind w:left="0" w:firstLine="0"/>
              <w:rPr>
                <w:sz w:val="22"/>
              </w:rPr>
            </w:pPr>
            <w:r>
              <w:rPr>
                <w:sz w:val="22"/>
              </w:rPr>
              <w:t>9</w:t>
            </w:r>
          </w:p>
        </w:tc>
        <w:tc>
          <w:tcPr>
            <w:tcW w:w="7796" w:type="dxa"/>
          </w:tcPr>
          <w:p w14:paraId="58C0FE0C" w14:textId="77777777" w:rsidR="00CB4FC8" w:rsidRDefault="00CB4FC8" w:rsidP="0069786F">
            <w:pPr>
              <w:spacing w:after="0" w:line="259" w:lineRule="auto"/>
              <w:ind w:left="0" w:firstLine="0"/>
              <w:rPr>
                <w:sz w:val="22"/>
              </w:rPr>
            </w:pPr>
            <w:r>
              <w:rPr>
                <w:sz w:val="22"/>
              </w:rPr>
              <w:t>Re-Scheduled Games</w:t>
            </w:r>
          </w:p>
        </w:tc>
        <w:tc>
          <w:tcPr>
            <w:tcW w:w="1134" w:type="dxa"/>
          </w:tcPr>
          <w:p w14:paraId="7EDEED9E" w14:textId="77777777" w:rsidR="00CB4FC8" w:rsidRDefault="00CB4FC8" w:rsidP="0069786F">
            <w:pPr>
              <w:spacing w:after="0" w:line="259" w:lineRule="auto"/>
              <w:ind w:left="0" w:firstLine="0"/>
              <w:jc w:val="center"/>
              <w:rPr>
                <w:sz w:val="22"/>
              </w:rPr>
            </w:pPr>
            <w:r>
              <w:rPr>
                <w:sz w:val="22"/>
              </w:rPr>
              <w:t>13</w:t>
            </w:r>
          </w:p>
        </w:tc>
      </w:tr>
      <w:tr w:rsidR="00CB4FC8" w14:paraId="67BF5BA4" w14:textId="77777777" w:rsidTr="0069786F">
        <w:tc>
          <w:tcPr>
            <w:tcW w:w="1555" w:type="dxa"/>
          </w:tcPr>
          <w:p w14:paraId="6F8483E9" w14:textId="77777777" w:rsidR="00CB4FC8" w:rsidRDefault="00CB4FC8" w:rsidP="0069786F">
            <w:pPr>
              <w:spacing w:after="0" w:line="259" w:lineRule="auto"/>
              <w:ind w:left="0" w:firstLine="0"/>
              <w:rPr>
                <w:sz w:val="22"/>
              </w:rPr>
            </w:pPr>
            <w:r>
              <w:rPr>
                <w:sz w:val="22"/>
              </w:rPr>
              <w:t>10</w:t>
            </w:r>
          </w:p>
        </w:tc>
        <w:tc>
          <w:tcPr>
            <w:tcW w:w="7796" w:type="dxa"/>
          </w:tcPr>
          <w:p w14:paraId="49C58452" w14:textId="77777777" w:rsidR="00CB4FC8" w:rsidRDefault="00CB4FC8" w:rsidP="0069786F">
            <w:pPr>
              <w:spacing w:after="0" w:line="259" w:lineRule="auto"/>
              <w:ind w:left="0" w:firstLine="0"/>
              <w:rPr>
                <w:sz w:val="22"/>
              </w:rPr>
            </w:pPr>
            <w:r>
              <w:rPr>
                <w:sz w:val="22"/>
              </w:rPr>
              <w:t>Unsuitable Playing Conditions</w:t>
            </w:r>
          </w:p>
        </w:tc>
        <w:tc>
          <w:tcPr>
            <w:tcW w:w="1134" w:type="dxa"/>
          </w:tcPr>
          <w:p w14:paraId="39720F3D" w14:textId="2A7EB319" w:rsidR="00CB4FC8" w:rsidRDefault="00CF5510" w:rsidP="0069786F">
            <w:pPr>
              <w:spacing w:after="0" w:line="259" w:lineRule="auto"/>
              <w:ind w:left="0" w:firstLine="0"/>
              <w:jc w:val="center"/>
              <w:rPr>
                <w:sz w:val="22"/>
              </w:rPr>
            </w:pPr>
            <w:r>
              <w:rPr>
                <w:sz w:val="22"/>
              </w:rPr>
              <w:t>13</w:t>
            </w:r>
          </w:p>
        </w:tc>
      </w:tr>
      <w:tr w:rsidR="00CB4FC8" w14:paraId="1906CB89" w14:textId="77777777" w:rsidTr="0069786F">
        <w:tc>
          <w:tcPr>
            <w:tcW w:w="1555" w:type="dxa"/>
          </w:tcPr>
          <w:p w14:paraId="332BA388" w14:textId="77777777" w:rsidR="00CB4FC8" w:rsidRDefault="00CB4FC8" w:rsidP="0069786F">
            <w:pPr>
              <w:spacing w:after="0" w:line="259" w:lineRule="auto"/>
              <w:ind w:left="0" w:firstLine="0"/>
              <w:rPr>
                <w:sz w:val="22"/>
              </w:rPr>
            </w:pPr>
            <w:r>
              <w:rPr>
                <w:sz w:val="22"/>
              </w:rPr>
              <w:t>10.1</w:t>
            </w:r>
          </w:p>
        </w:tc>
        <w:tc>
          <w:tcPr>
            <w:tcW w:w="7796" w:type="dxa"/>
          </w:tcPr>
          <w:p w14:paraId="2C2D6309" w14:textId="77777777" w:rsidR="00CB4FC8" w:rsidRDefault="00CB4FC8" w:rsidP="0069786F">
            <w:pPr>
              <w:spacing w:after="0" w:line="259" w:lineRule="auto"/>
              <w:ind w:left="0" w:firstLine="0"/>
              <w:rPr>
                <w:sz w:val="22"/>
              </w:rPr>
            </w:pPr>
            <w:r>
              <w:rPr>
                <w:sz w:val="22"/>
              </w:rPr>
              <w:t>Cold Weather</w:t>
            </w:r>
          </w:p>
        </w:tc>
        <w:tc>
          <w:tcPr>
            <w:tcW w:w="1134" w:type="dxa"/>
          </w:tcPr>
          <w:p w14:paraId="643D26CF" w14:textId="77777777" w:rsidR="00CB4FC8" w:rsidRDefault="00CB4FC8" w:rsidP="0069786F">
            <w:pPr>
              <w:spacing w:after="0" w:line="259" w:lineRule="auto"/>
              <w:ind w:left="0" w:firstLine="0"/>
              <w:jc w:val="center"/>
              <w:rPr>
                <w:sz w:val="22"/>
              </w:rPr>
            </w:pPr>
            <w:r>
              <w:rPr>
                <w:sz w:val="22"/>
              </w:rPr>
              <w:t>14</w:t>
            </w:r>
          </w:p>
        </w:tc>
      </w:tr>
      <w:tr w:rsidR="00CB4FC8" w14:paraId="5E5D010B" w14:textId="77777777" w:rsidTr="0069786F">
        <w:tc>
          <w:tcPr>
            <w:tcW w:w="1555" w:type="dxa"/>
          </w:tcPr>
          <w:p w14:paraId="34BB15AC" w14:textId="77777777" w:rsidR="00CB4FC8" w:rsidRDefault="00CB4FC8" w:rsidP="0069786F">
            <w:pPr>
              <w:spacing w:after="0" w:line="259" w:lineRule="auto"/>
              <w:ind w:left="0" w:firstLine="0"/>
              <w:rPr>
                <w:sz w:val="22"/>
              </w:rPr>
            </w:pPr>
            <w:r>
              <w:rPr>
                <w:sz w:val="22"/>
              </w:rPr>
              <w:t>11</w:t>
            </w:r>
          </w:p>
        </w:tc>
        <w:tc>
          <w:tcPr>
            <w:tcW w:w="7796" w:type="dxa"/>
          </w:tcPr>
          <w:p w14:paraId="083B253B" w14:textId="77777777" w:rsidR="00CB4FC8" w:rsidRDefault="00CB4FC8" w:rsidP="0069786F">
            <w:pPr>
              <w:spacing w:after="0" w:line="259" w:lineRule="auto"/>
              <w:ind w:left="0" w:firstLine="0"/>
              <w:rPr>
                <w:sz w:val="22"/>
              </w:rPr>
            </w:pPr>
            <w:r>
              <w:rPr>
                <w:sz w:val="22"/>
              </w:rPr>
              <w:t>Forfeits</w:t>
            </w:r>
          </w:p>
        </w:tc>
        <w:tc>
          <w:tcPr>
            <w:tcW w:w="1134" w:type="dxa"/>
          </w:tcPr>
          <w:p w14:paraId="600FEF52" w14:textId="77777777" w:rsidR="00CB4FC8" w:rsidRDefault="00CB4FC8" w:rsidP="0069786F">
            <w:pPr>
              <w:spacing w:after="0" w:line="259" w:lineRule="auto"/>
              <w:ind w:left="0" w:firstLine="0"/>
              <w:jc w:val="center"/>
              <w:rPr>
                <w:sz w:val="22"/>
              </w:rPr>
            </w:pPr>
            <w:r>
              <w:rPr>
                <w:sz w:val="22"/>
              </w:rPr>
              <w:t>14</w:t>
            </w:r>
          </w:p>
        </w:tc>
      </w:tr>
      <w:tr w:rsidR="00CB4FC8" w14:paraId="67695F6D" w14:textId="77777777" w:rsidTr="0069786F">
        <w:tc>
          <w:tcPr>
            <w:tcW w:w="1555" w:type="dxa"/>
          </w:tcPr>
          <w:p w14:paraId="30FDDE2F" w14:textId="77777777" w:rsidR="00CB4FC8" w:rsidRDefault="00CB4FC8" w:rsidP="0069786F">
            <w:pPr>
              <w:spacing w:after="0" w:line="259" w:lineRule="auto"/>
              <w:ind w:left="0" w:firstLine="0"/>
              <w:rPr>
                <w:sz w:val="22"/>
              </w:rPr>
            </w:pPr>
            <w:r>
              <w:rPr>
                <w:sz w:val="22"/>
              </w:rPr>
              <w:t>11.1</w:t>
            </w:r>
          </w:p>
        </w:tc>
        <w:tc>
          <w:tcPr>
            <w:tcW w:w="7796" w:type="dxa"/>
          </w:tcPr>
          <w:p w14:paraId="16418D17" w14:textId="77777777" w:rsidR="00CB4FC8" w:rsidRDefault="00CB4FC8" w:rsidP="0069786F">
            <w:pPr>
              <w:spacing w:after="0" w:line="259" w:lineRule="auto"/>
              <w:ind w:left="0" w:firstLine="0"/>
              <w:rPr>
                <w:sz w:val="22"/>
              </w:rPr>
            </w:pPr>
            <w:r>
              <w:rPr>
                <w:sz w:val="22"/>
              </w:rPr>
              <w:t>Un-Notified Forfeits</w:t>
            </w:r>
          </w:p>
        </w:tc>
        <w:tc>
          <w:tcPr>
            <w:tcW w:w="1134" w:type="dxa"/>
          </w:tcPr>
          <w:p w14:paraId="6BCE60ED" w14:textId="77777777" w:rsidR="00CB4FC8" w:rsidRDefault="00CB4FC8" w:rsidP="0069786F">
            <w:pPr>
              <w:spacing w:after="0" w:line="259" w:lineRule="auto"/>
              <w:ind w:left="0" w:firstLine="0"/>
              <w:jc w:val="center"/>
              <w:rPr>
                <w:sz w:val="22"/>
              </w:rPr>
            </w:pPr>
            <w:r>
              <w:rPr>
                <w:sz w:val="22"/>
              </w:rPr>
              <w:t>14</w:t>
            </w:r>
          </w:p>
        </w:tc>
      </w:tr>
      <w:tr w:rsidR="00CB4FC8" w14:paraId="349C1DFC" w14:textId="77777777" w:rsidTr="0069786F">
        <w:tc>
          <w:tcPr>
            <w:tcW w:w="1555" w:type="dxa"/>
          </w:tcPr>
          <w:p w14:paraId="507ED833" w14:textId="77777777" w:rsidR="00CB4FC8" w:rsidRDefault="00CB4FC8" w:rsidP="0069786F">
            <w:pPr>
              <w:spacing w:after="0" w:line="259" w:lineRule="auto"/>
              <w:ind w:left="0" w:firstLine="0"/>
              <w:rPr>
                <w:sz w:val="22"/>
              </w:rPr>
            </w:pPr>
            <w:r>
              <w:rPr>
                <w:sz w:val="22"/>
              </w:rPr>
              <w:t>11.2</w:t>
            </w:r>
          </w:p>
        </w:tc>
        <w:tc>
          <w:tcPr>
            <w:tcW w:w="7796" w:type="dxa"/>
          </w:tcPr>
          <w:p w14:paraId="2D39032E" w14:textId="77777777" w:rsidR="00CB4FC8" w:rsidRDefault="00CB4FC8" w:rsidP="0069786F">
            <w:pPr>
              <w:spacing w:after="0" w:line="259" w:lineRule="auto"/>
              <w:ind w:left="0" w:firstLine="0"/>
              <w:rPr>
                <w:sz w:val="22"/>
              </w:rPr>
            </w:pPr>
            <w:r>
              <w:rPr>
                <w:sz w:val="22"/>
              </w:rPr>
              <w:t>Notified Forfeits</w:t>
            </w:r>
          </w:p>
        </w:tc>
        <w:tc>
          <w:tcPr>
            <w:tcW w:w="1134" w:type="dxa"/>
          </w:tcPr>
          <w:p w14:paraId="7F3BCFB4" w14:textId="58C850AB" w:rsidR="00CB4FC8" w:rsidRDefault="00CB4FC8" w:rsidP="0069786F">
            <w:pPr>
              <w:spacing w:after="0" w:line="259" w:lineRule="auto"/>
              <w:ind w:left="0" w:firstLine="0"/>
              <w:jc w:val="center"/>
              <w:rPr>
                <w:sz w:val="22"/>
              </w:rPr>
            </w:pPr>
            <w:r>
              <w:rPr>
                <w:sz w:val="22"/>
              </w:rPr>
              <w:t>1</w:t>
            </w:r>
            <w:r w:rsidR="00CF5510">
              <w:rPr>
                <w:sz w:val="22"/>
              </w:rPr>
              <w:t>4</w:t>
            </w:r>
          </w:p>
        </w:tc>
      </w:tr>
      <w:tr w:rsidR="00CB4FC8" w14:paraId="7C41D1D6" w14:textId="77777777" w:rsidTr="0069786F">
        <w:tc>
          <w:tcPr>
            <w:tcW w:w="1555" w:type="dxa"/>
          </w:tcPr>
          <w:p w14:paraId="64370E1B" w14:textId="77777777" w:rsidR="00CB4FC8" w:rsidRDefault="00CB4FC8" w:rsidP="0069786F">
            <w:pPr>
              <w:spacing w:after="0" w:line="259" w:lineRule="auto"/>
              <w:ind w:left="0" w:firstLine="0"/>
              <w:rPr>
                <w:sz w:val="22"/>
              </w:rPr>
            </w:pPr>
            <w:r>
              <w:rPr>
                <w:sz w:val="22"/>
              </w:rPr>
              <w:t>12</w:t>
            </w:r>
          </w:p>
        </w:tc>
        <w:tc>
          <w:tcPr>
            <w:tcW w:w="7796" w:type="dxa"/>
          </w:tcPr>
          <w:p w14:paraId="2F251F8A" w14:textId="77777777" w:rsidR="00CB4FC8" w:rsidRDefault="00CB4FC8" w:rsidP="0069786F">
            <w:pPr>
              <w:spacing w:after="0" w:line="259" w:lineRule="auto"/>
              <w:ind w:left="0" w:firstLine="0"/>
              <w:rPr>
                <w:sz w:val="22"/>
              </w:rPr>
            </w:pPr>
            <w:r>
              <w:rPr>
                <w:sz w:val="22"/>
              </w:rPr>
              <w:t>General Rules</w:t>
            </w:r>
          </w:p>
        </w:tc>
        <w:tc>
          <w:tcPr>
            <w:tcW w:w="1134" w:type="dxa"/>
          </w:tcPr>
          <w:p w14:paraId="3E37C308" w14:textId="77777777" w:rsidR="00CB4FC8" w:rsidRDefault="00CB4FC8" w:rsidP="0069786F">
            <w:pPr>
              <w:spacing w:after="0" w:line="259" w:lineRule="auto"/>
              <w:ind w:left="0" w:firstLine="0"/>
              <w:jc w:val="center"/>
              <w:rPr>
                <w:sz w:val="22"/>
              </w:rPr>
            </w:pPr>
            <w:r>
              <w:rPr>
                <w:sz w:val="22"/>
              </w:rPr>
              <w:t>15</w:t>
            </w:r>
          </w:p>
        </w:tc>
      </w:tr>
      <w:tr w:rsidR="00CB4FC8" w14:paraId="123E6F56" w14:textId="77777777" w:rsidTr="0069786F">
        <w:tc>
          <w:tcPr>
            <w:tcW w:w="1555" w:type="dxa"/>
          </w:tcPr>
          <w:p w14:paraId="041BE6F9" w14:textId="77777777" w:rsidR="00CB4FC8" w:rsidRDefault="00CB4FC8" w:rsidP="0069786F">
            <w:pPr>
              <w:spacing w:after="0" w:line="259" w:lineRule="auto"/>
              <w:ind w:left="0" w:firstLine="0"/>
              <w:rPr>
                <w:sz w:val="22"/>
              </w:rPr>
            </w:pPr>
            <w:r>
              <w:rPr>
                <w:sz w:val="22"/>
              </w:rPr>
              <w:t>12.1</w:t>
            </w:r>
          </w:p>
        </w:tc>
        <w:tc>
          <w:tcPr>
            <w:tcW w:w="7796" w:type="dxa"/>
          </w:tcPr>
          <w:p w14:paraId="3D78850C" w14:textId="77777777" w:rsidR="00CB4FC8" w:rsidRDefault="00CB4FC8" w:rsidP="0069786F">
            <w:pPr>
              <w:spacing w:after="0" w:line="259" w:lineRule="auto"/>
              <w:ind w:left="0" w:firstLine="0"/>
              <w:rPr>
                <w:sz w:val="22"/>
              </w:rPr>
            </w:pPr>
            <w:r>
              <w:rPr>
                <w:sz w:val="22"/>
              </w:rPr>
              <w:t>Rolling Substitutions and Team Changes</w:t>
            </w:r>
          </w:p>
        </w:tc>
        <w:tc>
          <w:tcPr>
            <w:tcW w:w="1134" w:type="dxa"/>
          </w:tcPr>
          <w:p w14:paraId="5394E5BD" w14:textId="77777777" w:rsidR="00CB4FC8" w:rsidRDefault="00CB4FC8" w:rsidP="0069786F">
            <w:pPr>
              <w:spacing w:after="0" w:line="259" w:lineRule="auto"/>
              <w:ind w:left="0" w:firstLine="0"/>
              <w:jc w:val="center"/>
              <w:rPr>
                <w:sz w:val="22"/>
              </w:rPr>
            </w:pPr>
            <w:r>
              <w:rPr>
                <w:sz w:val="22"/>
              </w:rPr>
              <w:t>16</w:t>
            </w:r>
          </w:p>
        </w:tc>
      </w:tr>
      <w:tr w:rsidR="00CB4FC8" w14:paraId="36656C68" w14:textId="77777777" w:rsidTr="0069786F">
        <w:tc>
          <w:tcPr>
            <w:tcW w:w="1555" w:type="dxa"/>
          </w:tcPr>
          <w:p w14:paraId="0041EA66" w14:textId="77777777" w:rsidR="00CB4FC8" w:rsidRDefault="00CB4FC8" w:rsidP="0069786F">
            <w:pPr>
              <w:spacing w:after="0" w:line="259" w:lineRule="auto"/>
              <w:ind w:left="0" w:firstLine="0"/>
              <w:rPr>
                <w:sz w:val="22"/>
              </w:rPr>
            </w:pPr>
            <w:r>
              <w:rPr>
                <w:sz w:val="22"/>
              </w:rPr>
              <w:t>13</w:t>
            </w:r>
          </w:p>
        </w:tc>
        <w:tc>
          <w:tcPr>
            <w:tcW w:w="7796" w:type="dxa"/>
          </w:tcPr>
          <w:p w14:paraId="7BC9E859" w14:textId="77777777" w:rsidR="00CB4FC8" w:rsidRDefault="00CB4FC8" w:rsidP="0069786F">
            <w:pPr>
              <w:spacing w:after="0" w:line="259" w:lineRule="auto"/>
              <w:ind w:left="0" w:firstLine="0"/>
              <w:rPr>
                <w:sz w:val="22"/>
              </w:rPr>
            </w:pPr>
            <w:r>
              <w:rPr>
                <w:sz w:val="22"/>
              </w:rPr>
              <w:t>Scoresheets &amp; Information for Scorers</w:t>
            </w:r>
          </w:p>
        </w:tc>
        <w:tc>
          <w:tcPr>
            <w:tcW w:w="1134" w:type="dxa"/>
          </w:tcPr>
          <w:p w14:paraId="0BE39F5D" w14:textId="77777777" w:rsidR="00CB4FC8" w:rsidRDefault="00CB4FC8" w:rsidP="0069786F">
            <w:pPr>
              <w:spacing w:after="0" w:line="259" w:lineRule="auto"/>
              <w:ind w:left="0" w:firstLine="0"/>
              <w:jc w:val="center"/>
              <w:rPr>
                <w:sz w:val="22"/>
              </w:rPr>
            </w:pPr>
            <w:r>
              <w:rPr>
                <w:sz w:val="22"/>
              </w:rPr>
              <w:t>16</w:t>
            </w:r>
          </w:p>
        </w:tc>
      </w:tr>
      <w:tr w:rsidR="00CB4FC8" w14:paraId="26A99C87" w14:textId="77777777" w:rsidTr="0069786F">
        <w:tc>
          <w:tcPr>
            <w:tcW w:w="1555" w:type="dxa"/>
          </w:tcPr>
          <w:p w14:paraId="6BFC9F68" w14:textId="77777777" w:rsidR="00CB4FC8" w:rsidRDefault="00CB4FC8" w:rsidP="0069786F">
            <w:pPr>
              <w:spacing w:after="0" w:line="259" w:lineRule="auto"/>
              <w:ind w:left="0" w:firstLine="0"/>
              <w:rPr>
                <w:sz w:val="22"/>
              </w:rPr>
            </w:pPr>
            <w:r>
              <w:rPr>
                <w:sz w:val="22"/>
              </w:rPr>
              <w:t>13.1</w:t>
            </w:r>
          </w:p>
        </w:tc>
        <w:tc>
          <w:tcPr>
            <w:tcW w:w="7796" w:type="dxa"/>
          </w:tcPr>
          <w:p w14:paraId="557C3983" w14:textId="77777777" w:rsidR="00CB4FC8" w:rsidRDefault="00CB4FC8" w:rsidP="0069786F">
            <w:pPr>
              <w:spacing w:after="0" w:line="259" w:lineRule="auto"/>
              <w:ind w:left="0" w:firstLine="0"/>
              <w:rPr>
                <w:sz w:val="22"/>
              </w:rPr>
            </w:pPr>
            <w:r>
              <w:rPr>
                <w:sz w:val="22"/>
              </w:rPr>
              <w:t>Scoring</w:t>
            </w:r>
          </w:p>
        </w:tc>
        <w:tc>
          <w:tcPr>
            <w:tcW w:w="1134" w:type="dxa"/>
          </w:tcPr>
          <w:p w14:paraId="19B7439D" w14:textId="77777777" w:rsidR="00CB4FC8" w:rsidRDefault="00CB4FC8" w:rsidP="0069786F">
            <w:pPr>
              <w:spacing w:after="0" w:line="259" w:lineRule="auto"/>
              <w:ind w:left="0" w:firstLine="0"/>
              <w:jc w:val="center"/>
              <w:rPr>
                <w:sz w:val="22"/>
              </w:rPr>
            </w:pPr>
            <w:r>
              <w:rPr>
                <w:sz w:val="22"/>
              </w:rPr>
              <w:t>17</w:t>
            </w:r>
          </w:p>
        </w:tc>
      </w:tr>
      <w:tr w:rsidR="00CB4FC8" w14:paraId="728B7AE3" w14:textId="77777777" w:rsidTr="0069786F">
        <w:tc>
          <w:tcPr>
            <w:tcW w:w="1555" w:type="dxa"/>
          </w:tcPr>
          <w:p w14:paraId="53E6AD40" w14:textId="77777777" w:rsidR="00CB4FC8" w:rsidRDefault="00CB4FC8" w:rsidP="0069786F">
            <w:pPr>
              <w:spacing w:after="0" w:line="259" w:lineRule="auto"/>
              <w:ind w:left="0" w:firstLine="0"/>
              <w:rPr>
                <w:sz w:val="22"/>
              </w:rPr>
            </w:pPr>
            <w:r>
              <w:rPr>
                <w:sz w:val="22"/>
              </w:rPr>
              <w:t>13.2</w:t>
            </w:r>
          </w:p>
        </w:tc>
        <w:tc>
          <w:tcPr>
            <w:tcW w:w="7796" w:type="dxa"/>
          </w:tcPr>
          <w:p w14:paraId="539151A8" w14:textId="77777777" w:rsidR="00CB4FC8" w:rsidRDefault="00CB4FC8" w:rsidP="0069786F">
            <w:pPr>
              <w:spacing w:after="0" w:line="259" w:lineRule="auto"/>
              <w:ind w:left="0" w:firstLine="0"/>
              <w:rPr>
                <w:sz w:val="22"/>
              </w:rPr>
            </w:pPr>
            <w:r>
              <w:rPr>
                <w:sz w:val="22"/>
              </w:rPr>
              <w:t>Timekeeping</w:t>
            </w:r>
          </w:p>
        </w:tc>
        <w:tc>
          <w:tcPr>
            <w:tcW w:w="1134" w:type="dxa"/>
          </w:tcPr>
          <w:p w14:paraId="08F678F8" w14:textId="0622AA39" w:rsidR="00CB4FC8" w:rsidRDefault="00E813C4" w:rsidP="0069786F">
            <w:pPr>
              <w:spacing w:after="0" w:line="259" w:lineRule="auto"/>
              <w:ind w:left="0" w:firstLine="0"/>
              <w:jc w:val="center"/>
              <w:rPr>
                <w:sz w:val="22"/>
              </w:rPr>
            </w:pPr>
            <w:r>
              <w:rPr>
                <w:sz w:val="22"/>
              </w:rPr>
              <w:t>17</w:t>
            </w:r>
          </w:p>
        </w:tc>
      </w:tr>
      <w:tr w:rsidR="00CB4FC8" w14:paraId="30A20DDB" w14:textId="77777777" w:rsidTr="0069786F">
        <w:tc>
          <w:tcPr>
            <w:tcW w:w="1555" w:type="dxa"/>
          </w:tcPr>
          <w:p w14:paraId="6BF64A87" w14:textId="77777777" w:rsidR="00CB4FC8" w:rsidRDefault="00CB4FC8" w:rsidP="0069786F">
            <w:pPr>
              <w:spacing w:after="0" w:line="259" w:lineRule="auto"/>
              <w:ind w:left="0" w:firstLine="0"/>
              <w:rPr>
                <w:sz w:val="22"/>
              </w:rPr>
            </w:pPr>
            <w:r>
              <w:rPr>
                <w:sz w:val="22"/>
              </w:rPr>
              <w:t>14</w:t>
            </w:r>
          </w:p>
        </w:tc>
        <w:tc>
          <w:tcPr>
            <w:tcW w:w="7796" w:type="dxa"/>
          </w:tcPr>
          <w:p w14:paraId="629604D1" w14:textId="77777777" w:rsidR="00CB4FC8" w:rsidRDefault="00CB4FC8" w:rsidP="0069786F">
            <w:pPr>
              <w:spacing w:after="0" w:line="259" w:lineRule="auto"/>
              <w:ind w:left="0" w:firstLine="0"/>
              <w:rPr>
                <w:sz w:val="22"/>
              </w:rPr>
            </w:pPr>
            <w:r>
              <w:rPr>
                <w:sz w:val="22"/>
              </w:rPr>
              <w:t>Points Allocation</w:t>
            </w:r>
          </w:p>
        </w:tc>
        <w:tc>
          <w:tcPr>
            <w:tcW w:w="1134" w:type="dxa"/>
          </w:tcPr>
          <w:p w14:paraId="3043B5CC" w14:textId="77777777" w:rsidR="00CB4FC8" w:rsidRDefault="00CB4FC8" w:rsidP="0069786F">
            <w:pPr>
              <w:spacing w:after="0" w:line="259" w:lineRule="auto"/>
              <w:ind w:left="0" w:firstLine="0"/>
              <w:jc w:val="center"/>
              <w:rPr>
                <w:sz w:val="22"/>
              </w:rPr>
            </w:pPr>
            <w:r>
              <w:rPr>
                <w:sz w:val="22"/>
              </w:rPr>
              <w:t>18</w:t>
            </w:r>
          </w:p>
        </w:tc>
      </w:tr>
      <w:tr w:rsidR="00CB4FC8" w14:paraId="35F3A3F4" w14:textId="77777777" w:rsidTr="0069786F">
        <w:tc>
          <w:tcPr>
            <w:tcW w:w="1555" w:type="dxa"/>
          </w:tcPr>
          <w:p w14:paraId="53FA4D9E" w14:textId="77777777" w:rsidR="00CB4FC8" w:rsidRDefault="00CB4FC8" w:rsidP="0069786F">
            <w:pPr>
              <w:spacing w:after="0" w:line="259" w:lineRule="auto"/>
              <w:ind w:left="0" w:firstLine="0"/>
              <w:rPr>
                <w:sz w:val="22"/>
              </w:rPr>
            </w:pPr>
            <w:r>
              <w:rPr>
                <w:sz w:val="22"/>
              </w:rPr>
              <w:t>15</w:t>
            </w:r>
          </w:p>
        </w:tc>
        <w:tc>
          <w:tcPr>
            <w:tcW w:w="7796" w:type="dxa"/>
          </w:tcPr>
          <w:p w14:paraId="4480960B" w14:textId="77777777" w:rsidR="00CB4FC8" w:rsidRDefault="00CB4FC8" w:rsidP="0069786F">
            <w:pPr>
              <w:spacing w:after="0" w:line="259" w:lineRule="auto"/>
              <w:ind w:left="0" w:firstLine="0"/>
              <w:rPr>
                <w:sz w:val="22"/>
              </w:rPr>
            </w:pPr>
            <w:r>
              <w:rPr>
                <w:sz w:val="22"/>
              </w:rPr>
              <w:t>Umpires</w:t>
            </w:r>
          </w:p>
        </w:tc>
        <w:tc>
          <w:tcPr>
            <w:tcW w:w="1134" w:type="dxa"/>
          </w:tcPr>
          <w:p w14:paraId="1408F034" w14:textId="085F6583" w:rsidR="00CB4FC8" w:rsidRDefault="00E813C4" w:rsidP="0069786F">
            <w:pPr>
              <w:spacing w:after="0" w:line="259" w:lineRule="auto"/>
              <w:ind w:left="0" w:firstLine="0"/>
              <w:jc w:val="center"/>
              <w:rPr>
                <w:sz w:val="22"/>
              </w:rPr>
            </w:pPr>
            <w:r>
              <w:rPr>
                <w:sz w:val="22"/>
              </w:rPr>
              <w:t>19</w:t>
            </w:r>
          </w:p>
        </w:tc>
      </w:tr>
      <w:tr w:rsidR="00CB4FC8" w14:paraId="68D88B26" w14:textId="77777777" w:rsidTr="0069786F">
        <w:tc>
          <w:tcPr>
            <w:tcW w:w="1555" w:type="dxa"/>
          </w:tcPr>
          <w:p w14:paraId="5EE58FCC" w14:textId="77777777" w:rsidR="00CB4FC8" w:rsidRDefault="00CB4FC8" w:rsidP="0069786F">
            <w:pPr>
              <w:spacing w:after="0" w:line="259" w:lineRule="auto"/>
              <w:ind w:left="0" w:firstLine="0"/>
              <w:rPr>
                <w:sz w:val="22"/>
              </w:rPr>
            </w:pPr>
            <w:r>
              <w:rPr>
                <w:sz w:val="22"/>
              </w:rPr>
              <w:t>16</w:t>
            </w:r>
          </w:p>
        </w:tc>
        <w:tc>
          <w:tcPr>
            <w:tcW w:w="7796" w:type="dxa"/>
          </w:tcPr>
          <w:p w14:paraId="27CA5BE1" w14:textId="77777777" w:rsidR="00CB4FC8" w:rsidRDefault="00CB4FC8" w:rsidP="0069786F">
            <w:pPr>
              <w:spacing w:after="0" w:line="259" w:lineRule="auto"/>
              <w:ind w:left="0" w:firstLine="0"/>
              <w:rPr>
                <w:sz w:val="22"/>
              </w:rPr>
            </w:pPr>
            <w:r>
              <w:rPr>
                <w:sz w:val="22"/>
              </w:rPr>
              <w:t>Representative Netball</w:t>
            </w:r>
          </w:p>
        </w:tc>
        <w:tc>
          <w:tcPr>
            <w:tcW w:w="1134" w:type="dxa"/>
          </w:tcPr>
          <w:p w14:paraId="19338741" w14:textId="0F028A41" w:rsidR="00CB4FC8" w:rsidRDefault="00DD5420" w:rsidP="0069786F">
            <w:pPr>
              <w:spacing w:after="0" w:line="259" w:lineRule="auto"/>
              <w:ind w:left="0" w:firstLine="0"/>
              <w:jc w:val="center"/>
              <w:rPr>
                <w:sz w:val="22"/>
              </w:rPr>
            </w:pPr>
            <w:r>
              <w:rPr>
                <w:sz w:val="22"/>
              </w:rPr>
              <w:t>19</w:t>
            </w:r>
          </w:p>
        </w:tc>
      </w:tr>
      <w:tr w:rsidR="00CB4FC8" w14:paraId="3DA7F7A5" w14:textId="77777777" w:rsidTr="0069786F">
        <w:tc>
          <w:tcPr>
            <w:tcW w:w="1555" w:type="dxa"/>
          </w:tcPr>
          <w:p w14:paraId="565F1608" w14:textId="77777777" w:rsidR="00CB4FC8" w:rsidRDefault="00CB4FC8" w:rsidP="0069786F">
            <w:pPr>
              <w:spacing w:after="0" w:line="259" w:lineRule="auto"/>
              <w:ind w:left="0" w:firstLine="0"/>
              <w:rPr>
                <w:sz w:val="22"/>
              </w:rPr>
            </w:pPr>
            <w:r>
              <w:rPr>
                <w:sz w:val="22"/>
              </w:rPr>
              <w:t>17</w:t>
            </w:r>
          </w:p>
        </w:tc>
        <w:tc>
          <w:tcPr>
            <w:tcW w:w="7796" w:type="dxa"/>
          </w:tcPr>
          <w:p w14:paraId="18DD19F5" w14:textId="77777777" w:rsidR="00CB4FC8" w:rsidRDefault="00CB4FC8" w:rsidP="0069786F">
            <w:pPr>
              <w:spacing w:after="0" w:line="259" w:lineRule="auto"/>
              <w:ind w:left="0" w:firstLine="0"/>
              <w:rPr>
                <w:sz w:val="22"/>
              </w:rPr>
            </w:pPr>
            <w:r>
              <w:rPr>
                <w:sz w:val="22"/>
              </w:rPr>
              <w:t>Disputes</w:t>
            </w:r>
          </w:p>
        </w:tc>
        <w:tc>
          <w:tcPr>
            <w:tcW w:w="1134" w:type="dxa"/>
          </w:tcPr>
          <w:p w14:paraId="753998CD" w14:textId="690B81E5" w:rsidR="00CB4FC8" w:rsidRDefault="00463293" w:rsidP="0069786F">
            <w:pPr>
              <w:spacing w:after="0" w:line="259" w:lineRule="auto"/>
              <w:ind w:left="0" w:firstLine="0"/>
              <w:jc w:val="center"/>
              <w:rPr>
                <w:sz w:val="22"/>
              </w:rPr>
            </w:pPr>
            <w:r>
              <w:rPr>
                <w:sz w:val="22"/>
              </w:rPr>
              <w:t>19</w:t>
            </w:r>
          </w:p>
        </w:tc>
      </w:tr>
      <w:tr w:rsidR="00CB4FC8" w14:paraId="14D963FF" w14:textId="77777777" w:rsidTr="0069786F">
        <w:tc>
          <w:tcPr>
            <w:tcW w:w="1555" w:type="dxa"/>
          </w:tcPr>
          <w:p w14:paraId="6FD4427D" w14:textId="77777777" w:rsidR="00CB4FC8" w:rsidRDefault="00CB4FC8" w:rsidP="0069786F">
            <w:pPr>
              <w:spacing w:after="0" w:line="259" w:lineRule="auto"/>
              <w:ind w:left="0" w:firstLine="0"/>
              <w:rPr>
                <w:sz w:val="22"/>
              </w:rPr>
            </w:pPr>
            <w:r>
              <w:rPr>
                <w:sz w:val="22"/>
              </w:rPr>
              <w:t>18</w:t>
            </w:r>
          </w:p>
        </w:tc>
        <w:tc>
          <w:tcPr>
            <w:tcW w:w="7796" w:type="dxa"/>
          </w:tcPr>
          <w:p w14:paraId="3D07B58A" w14:textId="77777777" w:rsidR="00CB4FC8" w:rsidRDefault="00CB4FC8" w:rsidP="0069786F">
            <w:pPr>
              <w:spacing w:after="0" w:line="259" w:lineRule="auto"/>
              <w:ind w:left="0" w:firstLine="0"/>
              <w:rPr>
                <w:sz w:val="22"/>
              </w:rPr>
            </w:pPr>
            <w:r>
              <w:rPr>
                <w:sz w:val="22"/>
              </w:rPr>
              <w:t>Penalties and Fines</w:t>
            </w:r>
          </w:p>
        </w:tc>
        <w:tc>
          <w:tcPr>
            <w:tcW w:w="1134" w:type="dxa"/>
          </w:tcPr>
          <w:p w14:paraId="6BCC39FC" w14:textId="45795F03" w:rsidR="00CB4FC8" w:rsidRDefault="00463293" w:rsidP="0069786F">
            <w:pPr>
              <w:spacing w:after="0" w:line="259" w:lineRule="auto"/>
              <w:ind w:left="0" w:firstLine="0"/>
              <w:jc w:val="center"/>
              <w:rPr>
                <w:sz w:val="22"/>
              </w:rPr>
            </w:pPr>
            <w:r>
              <w:rPr>
                <w:sz w:val="22"/>
              </w:rPr>
              <w:t>19</w:t>
            </w:r>
          </w:p>
        </w:tc>
      </w:tr>
      <w:tr w:rsidR="00CB4FC8" w14:paraId="780A7A61" w14:textId="77777777" w:rsidTr="0069786F">
        <w:tc>
          <w:tcPr>
            <w:tcW w:w="1555" w:type="dxa"/>
          </w:tcPr>
          <w:p w14:paraId="72DDF364" w14:textId="77777777" w:rsidR="00CB4FC8" w:rsidRDefault="00CB4FC8" w:rsidP="0069786F">
            <w:pPr>
              <w:spacing w:after="0" w:line="259" w:lineRule="auto"/>
              <w:ind w:left="0" w:firstLine="0"/>
              <w:rPr>
                <w:sz w:val="22"/>
              </w:rPr>
            </w:pPr>
            <w:r>
              <w:rPr>
                <w:sz w:val="22"/>
              </w:rPr>
              <w:t>Appendix 1</w:t>
            </w:r>
          </w:p>
        </w:tc>
        <w:tc>
          <w:tcPr>
            <w:tcW w:w="7796" w:type="dxa"/>
          </w:tcPr>
          <w:p w14:paraId="47CF47A7" w14:textId="77777777" w:rsidR="00CB4FC8" w:rsidRDefault="00CB4FC8" w:rsidP="0069786F">
            <w:pPr>
              <w:spacing w:after="0" w:line="259" w:lineRule="auto"/>
              <w:ind w:left="0" w:firstLine="0"/>
              <w:rPr>
                <w:sz w:val="22"/>
              </w:rPr>
            </w:pPr>
            <w:r>
              <w:rPr>
                <w:sz w:val="22"/>
              </w:rPr>
              <w:t>Fees, Fines, Penalties and Charges</w:t>
            </w:r>
          </w:p>
        </w:tc>
        <w:tc>
          <w:tcPr>
            <w:tcW w:w="1134" w:type="dxa"/>
          </w:tcPr>
          <w:p w14:paraId="75FCA31D" w14:textId="38711AE8" w:rsidR="00CB4FC8" w:rsidRDefault="00463293" w:rsidP="0069786F">
            <w:pPr>
              <w:spacing w:after="0" w:line="259" w:lineRule="auto"/>
              <w:ind w:left="0" w:firstLine="0"/>
              <w:jc w:val="center"/>
              <w:rPr>
                <w:sz w:val="22"/>
              </w:rPr>
            </w:pPr>
            <w:r>
              <w:rPr>
                <w:sz w:val="22"/>
              </w:rPr>
              <w:t>20</w:t>
            </w:r>
          </w:p>
        </w:tc>
      </w:tr>
    </w:tbl>
    <w:p w14:paraId="4505DC57" w14:textId="77777777" w:rsidR="00CB4FC8" w:rsidRDefault="00CB4FC8" w:rsidP="00CB4FC8">
      <w:pPr>
        <w:spacing w:after="0" w:line="259" w:lineRule="auto"/>
        <w:ind w:left="0" w:firstLine="0"/>
        <w:rPr>
          <w:sz w:val="22"/>
        </w:rPr>
      </w:pPr>
    </w:p>
    <w:p w14:paraId="0CE2CE40" w14:textId="77777777" w:rsidR="00CB4FC8" w:rsidRDefault="00CB4FC8" w:rsidP="00CB4FC8">
      <w:pPr>
        <w:spacing w:after="0" w:line="259" w:lineRule="auto"/>
        <w:ind w:left="0" w:firstLine="0"/>
      </w:pPr>
    </w:p>
    <w:p w14:paraId="740F1C27" w14:textId="77777777" w:rsidR="00CB4FC8" w:rsidRDefault="00CB4FC8" w:rsidP="00CB4FC8">
      <w:pPr>
        <w:spacing w:after="103" w:line="259" w:lineRule="auto"/>
        <w:ind w:left="-5"/>
        <w:rPr>
          <w:b/>
          <w:sz w:val="28"/>
        </w:rPr>
      </w:pPr>
    </w:p>
    <w:p w14:paraId="02B7F923" w14:textId="77777777" w:rsidR="00CB4FC8" w:rsidRDefault="00CB4FC8" w:rsidP="00CB4FC8">
      <w:pPr>
        <w:spacing w:after="103" w:line="259" w:lineRule="auto"/>
        <w:ind w:left="-5"/>
      </w:pPr>
      <w:r>
        <w:rPr>
          <w:b/>
          <w:sz w:val="28"/>
        </w:rPr>
        <w:lastRenderedPageBreak/>
        <w:t xml:space="preserve">Definitions </w:t>
      </w:r>
    </w:p>
    <w:p w14:paraId="66DD55A8" w14:textId="77777777" w:rsidR="00CB4FC8" w:rsidRDefault="00CB4FC8" w:rsidP="00CB4FC8">
      <w:pPr>
        <w:spacing w:line="259" w:lineRule="auto"/>
        <w:ind w:left="-5" w:right="2"/>
      </w:pPr>
      <w:r>
        <w:t xml:space="preserve">The following terms shall, wherever used in these Bylaws bear the meanings respectively referred to in this paragraph, unless otherwise stated. </w:t>
      </w:r>
    </w:p>
    <w:tbl>
      <w:tblPr>
        <w:tblStyle w:val="TableGrid"/>
        <w:tblW w:w="6269" w:type="dxa"/>
        <w:tblInd w:w="0" w:type="dxa"/>
        <w:tblLook w:val="04A0" w:firstRow="1" w:lastRow="0" w:firstColumn="1" w:lastColumn="0" w:noHBand="0" w:noVBand="1"/>
      </w:tblPr>
      <w:tblGrid>
        <w:gridCol w:w="1440"/>
        <w:gridCol w:w="721"/>
        <w:gridCol w:w="4108"/>
      </w:tblGrid>
      <w:tr w:rsidR="00CB4FC8" w14:paraId="75A664CA" w14:textId="77777777" w:rsidTr="0069786F">
        <w:trPr>
          <w:trHeight w:val="341"/>
        </w:trPr>
        <w:tc>
          <w:tcPr>
            <w:tcW w:w="1440" w:type="dxa"/>
            <w:tcBorders>
              <w:top w:val="nil"/>
              <w:left w:val="nil"/>
              <w:bottom w:val="nil"/>
              <w:right w:val="nil"/>
            </w:tcBorders>
          </w:tcPr>
          <w:p w14:paraId="542BF2BC" w14:textId="77777777" w:rsidR="00CB4FC8" w:rsidRDefault="00CB4FC8" w:rsidP="0069786F">
            <w:pPr>
              <w:tabs>
                <w:tab w:val="center" w:pos="720"/>
              </w:tabs>
              <w:spacing w:after="0" w:line="259" w:lineRule="auto"/>
              <w:ind w:left="0" w:firstLine="0"/>
            </w:pPr>
            <w:r>
              <w:t xml:space="preserve">NA </w:t>
            </w:r>
            <w:r>
              <w:tab/>
              <w:t xml:space="preserve"> </w:t>
            </w:r>
          </w:p>
        </w:tc>
        <w:tc>
          <w:tcPr>
            <w:tcW w:w="721" w:type="dxa"/>
            <w:tcBorders>
              <w:top w:val="nil"/>
              <w:left w:val="nil"/>
              <w:bottom w:val="nil"/>
              <w:right w:val="nil"/>
            </w:tcBorders>
          </w:tcPr>
          <w:p w14:paraId="350C0BEF" w14:textId="77777777" w:rsidR="00CB4FC8" w:rsidRDefault="00CB4FC8" w:rsidP="0069786F">
            <w:pPr>
              <w:spacing w:after="0" w:line="259" w:lineRule="auto"/>
              <w:ind w:left="0" w:firstLine="0"/>
            </w:pPr>
            <w:r>
              <w:t xml:space="preserve"> </w:t>
            </w:r>
          </w:p>
        </w:tc>
        <w:tc>
          <w:tcPr>
            <w:tcW w:w="4109" w:type="dxa"/>
            <w:tcBorders>
              <w:top w:val="nil"/>
              <w:left w:val="nil"/>
              <w:bottom w:val="nil"/>
              <w:right w:val="nil"/>
            </w:tcBorders>
          </w:tcPr>
          <w:p w14:paraId="2A32B069" w14:textId="77777777" w:rsidR="00CB4FC8" w:rsidRDefault="00CB4FC8" w:rsidP="0069786F">
            <w:pPr>
              <w:spacing w:after="0" w:line="259" w:lineRule="auto"/>
              <w:ind w:left="0" w:firstLine="0"/>
            </w:pPr>
            <w:r>
              <w:t xml:space="preserve">Netball Australia </w:t>
            </w:r>
          </w:p>
        </w:tc>
      </w:tr>
      <w:tr w:rsidR="00CB4FC8" w14:paraId="00A1CEDD" w14:textId="77777777" w:rsidTr="0069786F">
        <w:trPr>
          <w:trHeight w:val="414"/>
        </w:trPr>
        <w:tc>
          <w:tcPr>
            <w:tcW w:w="1440" w:type="dxa"/>
            <w:tcBorders>
              <w:top w:val="nil"/>
              <w:left w:val="nil"/>
              <w:bottom w:val="nil"/>
              <w:right w:val="nil"/>
            </w:tcBorders>
          </w:tcPr>
          <w:p w14:paraId="0B757F83" w14:textId="77777777" w:rsidR="00CB4FC8" w:rsidRDefault="00CB4FC8" w:rsidP="0069786F">
            <w:pPr>
              <w:tabs>
                <w:tab w:val="center" w:pos="720"/>
              </w:tabs>
              <w:spacing w:after="0" w:line="259" w:lineRule="auto"/>
              <w:ind w:left="0" w:firstLine="0"/>
            </w:pPr>
            <w:r>
              <w:t xml:space="preserve">NQ </w:t>
            </w:r>
            <w:r>
              <w:tab/>
              <w:t xml:space="preserve"> </w:t>
            </w:r>
          </w:p>
        </w:tc>
        <w:tc>
          <w:tcPr>
            <w:tcW w:w="721" w:type="dxa"/>
            <w:tcBorders>
              <w:top w:val="nil"/>
              <w:left w:val="nil"/>
              <w:bottom w:val="nil"/>
              <w:right w:val="nil"/>
            </w:tcBorders>
          </w:tcPr>
          <w:p w14:paraId="35A98E3F" w14:textId="77777777" w:rsidR="00CB4FC8" w:rsidRDefault="00CB4FC8" w:rsidP="0069786F">
            <w:pPr>
              <w:spacing w:after="0" w:line="259" w:lineRule="auto"/>
              <w:ind w:left="0" w:firstLine="0"/>
            </w:pPr>
            <w:r>
              <w:t xml:space="preserve"> </w:t>
            </w:r>
          </w:p>
        </w:tc>
        <w:tc>
          <w:tcPr>
            <w:tcW w:w="4109" w:type="dxa"/>
            <w:tcBorders>
              <w:top w:val="nil"/>
              <w:left w:val="nil"/>
              <w:bottom w:val="nil"/>
              <w:right w:val="nil"/>
            </w:tcBorders>
          </w:tcPr>
          <w:p w14:paraId="44C2CF91" w14:textId="77777777" w:rsidR="00CB4FC8" w:rsidRDefault="00CB4FC8" w:rsidP="0069786F">
            <w:pPr>
              <w:spacing w:after="0" w:line="259" w:lineRule="auto"/>
              <w:ind w:left="0" w:firstLine="0"/>
            </w:pPr>
            <w:r>
              <w:t xml:space="preserve">Netball Queensland </w:t>
            </w:r>
          </w:p>
        </w:tc>
      </w:tr>
      <w:tr w:rsidR="00CB4FC8" w14:paraId="59788BE9" w14:textId="77777777" w:rsidTr="0069786F">
        <w:trPr>
          <w:trHeight w:val="340"/>
        </w:trPr>
        <w:tc>
          <w:tcPr>
            <w:tcW w:w="1440" w:type="dxa"/>
            <w:tcBorders>
              <w:top w:val="nil"/>
              <w:left w:val="nil"/>
              <w:bottom w:val="nil"/>
              <w:right w:val="nil"/>
            </w:tcBorders>
          </w:tcPr>
          <w:p w14:paraId="5A8997F3" w14:textId="77777777" w:rsidR="00CB4FC8" w:rsidRDefault="00CB4FC8" w:rsidP="0069786F">
            <w:pPr>
              <w:spacing w:after="0" w:line="259" w:lineRule="auto"/>
              <w:ind w:left="0" w:firstLine="0"/>
            </w:pPr>
            <w:r>
              <w:t xml:space="preserve">RNA  </w:t>
            </w:r>
          </w:p>
        </w:tc>
        <w:tc>
          <w:tcPr>
            <w:tcW w:w="721" w:type="dxa"/>
            <w:tcBorders>
              <w:top w:val="nil"/>
              <w:left w:val="nil"/>
              <w:bottom w:val="nil"/>
              <w:right w:val="nil"/>
            </w:tcBorders>
          </w:tcPr>
          <w:p w14:paraId="6B9730CC" w14:textId="77777777" w:rsidR="00CB4FC8" w:rsidRDefault="00CB4FC8" w:rsidP="0069786F">
            <w:pPr>
              <w:spacing w:after="0" w:line="259" w:lineRule="auto"/>
              <w:ind w:left="0" w:firstLine="0"/>
            </w:pPr>
            <w:r>
              <w:t xml:space="preserve"> </w:t>
            </w:r>
          </w:p>
        </w:tc>
        <w:tc>
          <w:tcPr>
            <w:tcW w:w="4109" w:type="dxa"/>
            <w:tcBorders>
              <w:top w:val="nil"/>
              <w:left w:val="nil"/>
              <w:bottom w:val="nil"/>
              <w:right w:val="nil"/>
            </w:tcBorders>
          </w:tcPr>
          <w:p w14:paraId="22380084" w14:textId="77777777" w:rsidR="00CB4FC8" w:rsidRDefault="00CB4FC8" w:rsidP="0069786F">
            <w:pPr>
              <w:spacing w:after="0" w:line="259" w:lineRule="auto"/>
              <w:ind w:left="0" w:firstLine="0"/>
              <w:jc w:val="both"/>
            </w:pPr>
            <w:r>
              <w:t xml:space="preserve">Rockhampton Netball Association Inc. </w:t>
            </w:r>
          </w:p>
        </w:tc>
      </w:tr>
    </w:tbl>
    <w:p w14:paraId="009C602F" w14:textId="77777777" w:rsidR="00CB4FC8" w:rsidRDefault="00CB4FC8" w:rsidP="00CB4FC8">
      <w:pPr>
        <w:tabs>
          <w:tab w:val="center" w:pos="4914"/>
        </w:tabs>
        <w:spacing w:after="123" w:line="259" w:lineRule="auto"/>
        <w:ind w:left="-15" w:firstLine="0"/>
      </w:pPr>
      <w:proofErr w:type="gramStart"/>
      <w:r>
        <w:t xml:space="preserve">Management  </w:t>
      </w:r>
      <w:r>
        <w:tab/>
      </w:r>
      <w:proofErr w:type="gramEnd"/>
      <w:r>
        <w:t xml:space="preserve">Rockhampton Netball Association Inc. Management   </w:t>
      </w:r>
    </w:p>
    <w:p w14:paraId="0A22AC31" w14:textId="77777777" w:rsidR="00CB4FC8" w:rsidRDefault="00CB4FC8" w:rsidP="00CB4FC8">
      <w:pPr>
        <w:tabs>
          <w:tab w:val="center" w:pos="720"/>
          <w:tab w:val="center" w:pos="1440"/>
          <w:tab w:val="center" w:pos="2741"/>
        </w:tabs>
        <w:spacing w:after="125" w:line="259" w:lineRule="auto"/>
        <w:ind w:left="-15" w:firstLine="0"/>
      </w:pPr>
      <w:r>
        <w:t xml:space="preserve"> </w:t>
      </w:r>
      <w:r>
        <w:tab/>
        <w:t xml:space="preserve"> </w:t>
      </w:r>
      <w:r>
        <w:tab/>
        <w:t xml:space="preserve"> </w:t>
      </w:r>
      <w:r>
        <w:tab/>
        <w:t xml:space="preserve">Committee </w:t>
      </w:r>
    </w:p>
    <w:p w14:paraId="6F34815B" w14:textId="77777777" w:rsidR="00CB4FC8" w:rsidRDefault="00CB4FC8" w:rsidP="00CB4FC8">
      <w:pPr>
        <w:spacing w:after="189" w:line="259" w:lineRule="auto"/>
        <w:ind w:left="0" w:firstLine="0"/>
      </w:pPr>
      <w:r>
        <w:t xml:space="preserve"> </w:t>
      </w:r>
    </w:p>
    <w:p w14:paraId="4C53762F" w14:textId="77777777" w:rsidR="00CB4FC8" w:rsidRDefault="00CB4FC8" w:rsidP="00CB4FC8">
      <w:pPr>
        <w:pStyle w:val="Heading1"/>
        <w:spacing w:line="360" w:lineRule="auto"/>
        <w:ind w:left="-6" w:hanging="11"/>
      </w:pPr>
      <w:r>
        <w:t xml:space="preserve">1. Rockhampton Netball Association </w:t>
      </w:r>
    </w:p>
    <w:p w14:paraId="38E9BD85" w14:textId="77777777" w:rsidR="00CB4FC8" w:rsidRDefault="00CB4FC8" w:rsidP="00CB4FC8">
      <w:pPr>
        <w:spacing w:line="360" w:lineRule="auto"/>
        <w:ind w:left="-6" w:right="2" w:hanging="11"/>
      </w:pPr>
      <w:r>
        <w:t xml:space="preserve">RNA is an affiliate of Netball Queensland.  RNA will annually renew affiliation with Netball Queensland. </w:t>
      </w:r>
    </w:p>
    <w:p w14:paraId="7A1865FD" w14:textId="77777777" w:rsidR="00CB4FC8" w:rsidRDefault="00CB4FC8" w:rsidP="00CB4FC8">
      <w:pPr>
        <w:spacing w:after="153" w:line="259" w:lineRule="auto"/>
        <w:ind w:left="0" w:firstLine="0"/>
      </w:pPr>
      <w:r>
        <w:t xml:space="preserve"> </w:t>
      </w:r>
    </w:p>
    <w:p w14:paraId="150D907A" w14:textId="77777777" w:rsidR="00CB4FC8" w:rsidRDefault="00CB4FC8" w:rsidP="00CB4FC8">
      <w:pPr>
        <w:pStyle w:val="Heading3"/>
        <w:spacing w:line="360" w:lineRule="auto"/>
        <w:ind w:left="-6" w:hanging="11"/>
      </w:pPr>
      <w:r>
        <w:t xml:space="preserve">1.1 Management Meetings </w:t>
      </w:r>
    </w:p>
    <w:p w14:paraId="446C4BA5" w14:textId="77777777" w:rsidR="00CB4FC8" w:rsidRDefault="00CB4FC8" w:rsidP="00CB4FC8">
      <w:pPr>
        <w:spacing w:line="360" w:lineRule="auto"/>
        <w:ind w:left="-6" w:right="2" w:hanging="11"/>
      </w:pPr>
      <w:r>
        <w:t xml:space="preserve">Management Meetings shall be held on the Second Thursday of each month, commencing at 6.00 pm or as determined by the Management Committee </w:t>
      </w:r>
    </w:p>
    <w:p w14:paraId="099EE30B" w14:textId="77777777" w:rsidR="00CB4FC8" w:rsidRDefault="00CB4FC8" w:rsidP="00CB4FC8">
      <w:pPr>
        <w:spacing w:after="115" w:line="259" w:lineRule="auto"/>
        <w:ind w:left="0" w:firstLine="0"/>
      </w:pPr>
      <w:r>
        <w:t xml:space="preserve"> </w:t>
      </w:r>
    </w:p>
    <w:p w14:paraId="2F78D844" w14:textId="77777777" w:rsidR="00CB4FC8" w:rsidRDefault="00CB4FC8" w:rsidP="00CB4FC8">
      <w:pPr>
        <w:pStyle w:val="Heading3"/>
        <w:spacing w:line="360" w:lineRule="auto"/>
        <w:ind w:left="-5"/>
      </w:pPr>
      <w:r>
        <w:t xml:space="preserve"> 1.2 Rockhampton Netball Association Insurance </w:t>
      </w:r>
    </w:p>
    <w:p w14:paraId="4A0D762E" w14:textId="77777777" w:rsidR="00CB4FC8" w:rsidRDefault="00CB4FC8" w:rsidP="00CB4FC8">
      <w:pPr>
        <w:pStyle w:val="Heading3"/>
        <w:spacing w:line="360" w:lineRule="auto"/>
        <w:ind w:left="-5"/>
        <w:rPr>
          <w:b w:val="0"/>
          <w:sz w:val="24"/>
        </w:rPr>
      </w:pPr>
      <w:r w:rsidRPr="005A61AF">
        <w:rPr>
          <w:b w:val="0"/>
          <w:sz w:val="24"/>
        </w:rPr>
        <w:t xml:space="preserve">The RNA will hold current insurance; any member has the right to view the terms of the policy at any reasonable time. </w:t>
      </w:r>
    </w:p>
    <w:p w14:paraId="017B9583" w14:textId="77777777" w:rsidR="00CB4FC8" w:rsidRPr="005A61AF" w:rsidRDefault="00CB4FC8" w:rsidP="00CB4FC8"/>
    <w:p w14:paraId="7D236B0C" w14:textId="77777777" w:rsidR="00CB4FC8" w:rsidRDefault="00CB4FC8" w:rsidP="00CB4FC8">
      <w:pPr>
        <w:pStyle w:val="Heading3"/>
        <w:spacing w:after="0" w:line="360" w:lineRule="auto"/>
        <w:ind w:left="-5"/>
      </w:pPr>
      <w:r>
        <w:t xml:space="preserve">1.3 Insurance - Clubs </w:t>
      </w:r>
    </w:p>
    <w:p w14:paraId="52CEAEDC" w14:textId="565B6A92" w:rsidR="00CB4FC8" w:rsidRDefault="00CB4FC8" w:rsidP="00CB4FC8">
      <w:pPr>
        <w:spacing w:line="360" w:lineRule="auto"/>
        <w:ind w:left="-5" w:right="2"/>
      </w:pPr>
      <w:r>
        <w:t xml:space="preserve">By becoming an Affiliated Member of the Rockhampton Netball Association Inc, coverage is provided automatically for each calendar year.   The insurance underwriter </w:t>
      </w:r>
      <w:r w:rsidRPr="00BA1D22">
        <w:t>is</w:t>
      </w:r>
      <w:r w:rsidR="005B19C1">
        <w:t xml:space="preserve"> </w:t>
      </w:r>
      <w:r w:rsidR="00116E82">
        <w:t xml:space="preserve">supplied </w:t>
      </w:r>
      <w:r w:rsidRPr="00BA1D22">
        <w:t>by Netball Queensland.</w:t>
      </w:r>
      <w:r>
        <w:t xml:space="preserve"> </w:t>
      </w:r>
    </w:p>
    <w:p w14:paraId="5E170AE8" w14:textId="77777777" w:rsidR="00CB4FC8" w:rsidRDefault="00CB4FC8" w:rsidP="00CB4FC8">
      <w:pPr>
        <w:spacing w:after="118" w:line="360" w:lineRule="auto"/>
        <w:ind w:left="0" w:firstLine="0"/>
      </w:pPr>
      <w:r>
        <w:t xml:space="preserve"> </w:t>
      </w:r>
    </w:p>
    <w:p w14:paraId="350A5015" w14:textId="77777777" w:rsidR="00CB4FC8" w:rsidRDefault="00CB4FC8" w:rsidP="00CB4FC8">
      <w:pPr>
        <w:spacing w:line="360" w:lineRule="auto"/>
        <w:ind w:left="-5" w:right="4565"/>
      </w:pPr>
      <w:r>
        <w:t xml:space="preserve">This program incorporates three covers: </w:t>
      </w:r>
    </w:p>
    <w:p w14:paraId="67AEFB63" w14:textId="77777777" w:rsidR="00CB4FC8" w:rsidRDefault="00CB4FC8" w:rsidP="00B83424">
      <w:pPr>
        <w:pStyle w:val="ListParagraph"/>
        <w:numPr>
          <w:ilvl w:val="0"/>
          <w:numId w:val="1"/>
        </w:numPr>
        <w:spacing w:line="360" w:lineRule="auto"/>
        <w:ind w:right="4565"/>
      </w:pPr>
      <w:r>
        <w:t xml:space="preserve">Public Liability  </w:t>
      </w:r>
    </w:p>
    <w:p w14:paraId="3EEEE2ED" w14:textId="77777777" w:rsidR="00CB4FC8" w:rsidRDefault="00CB4FC8" w:rsidP="00B83424">
      <w:pPr>
        <w:pStyle w:val="ListParagraph"/>
        <w:numPr>
          <w:ilvl w:val="0"/>
          <w:numId w:val="1"/>
        </w:numPr>
        <w:spacing w:line="360" w:lineRule="auto"/>
        <w:ind w:right="4565"/>
      </w:pPr>
      <w:r>
        <w:t>Professional Indemnity</w:t>
      </w:r>
    </w:p>
    <w:p w14:paraId="6D846F64" w14:textId="77777777" w:rsidR="00CB4FC8" w:rsidRDefault="00CB4FC8" w:rsidP="00B83424">
      <w:pPr>
        <w:pStyle w:val="ListParagraph"/>
        <w:numPr>
          <w:ilvl w:val="0"/>
          <w:numId w:val="1"/>
        </w:numPr>
        <w:spacing w:line="360" w:lineRule="auto"/>
        <w:ind w:right="4565"/>
      </w:pPr>
      <w:r>
        <w:t>Personal Accident</w:t>
      </w:r>
    </w:p>
    <w:p w14:paraId="0CB2529B" w14:textId="77777777" w:rsidR="00CB4FC8" w:rsidRDefault="00CB4FC8" w:rsidP="00CB4FC8">
      <w:pPr>
        <w:spacing w:line="259" w:lineRule="auto"/>
        <w:ind w:right="2"/>
      </w:pPr>
    </w:p>
    <w:p w14:paraId="3017C0C7" w14:textId="77777777" w:rsidR="00CB4FC8" w:rsidRDefault="00CB4FC8" w:rsidP="00CB4FC8">
      <w:pPr>
        <w:spacing w:line="259" w:lineRule="auto"/>
        <w:ind w:right="2"/>
      </w:pPr>
    </w:p>
    <w:p w14:paraId="1A4B5C2D" w14:textId="77777777" w:rsidR="00CB4FC8" w:rsidRDefault="00CB4FC8" w:rsidP="00CB4FC8">
      <w:pPr>
        <w:pStyle w:val="Heading3"/>
        <w:spacing w:after="158"/>
        <w:ind w:left="-5"/>
      </w:pPr>
      <w:r>
        <w:lastRenderedPageBreak/>
        <w:t>1.4   Insurance - Players</w:t>
      </w:r>
      <w:r>
        <w:rPr>
          <w:i/>
        </w:rPr>
        <w:t xml:space="preserve"> </w:t>
      </w:r>
    </w:p>
    <w:p w14:paraId="581BE192" w14:textId="77777777" w:rsidR="00CB4FC8" w:rsidRDefault="00CB4FC8" w:rsidP="00B83424">
      <w:pPr>
        <w:numPr>
          <w:ilvl w:val="0"/>
          <w:numId w:val="10"/>
        </w:numPr>
        <w:spacing w:after="1" w:line="360" w:lineRule="auto"/>
        <w:ind w:right="2" w:hanging="360"/>
      </w:pPr>
      <w:r>
        <w:t xml:space="preserve">Any incident/injury, which may result in an insurance claim being lodged, must have a completed Injury Reporting Form returned to the RNA within 7 days of the incident. </w:t>
      </w:r>
    </w:p>
    <w:p w14:paraId="40A972DC" w14:textId="77777777" w:rsidR="00CB4FC8" w:rsidRDefault="00CB4FC8" w:rsidP="00B83424">
      <w:pPr>
        <w:numPr>
          <w:ilvl w:val="0"/>
          <w:numId w:val="10"/>
        </w:numPr>
        <w:ind w:right="2" w:hanging="360"/>
      </w:pPr>
      <w:r>
        <w:t xml:space="preserve">Submission of all insurance claims is the responsibility of the person claiming although they must seek verification from RNA before forwarding to the insurance company. </w:t>
      </w:r>
    </w:p>
    <w:p w14:paraId="3FA82D13" w14:textId="77777777" w:rsidR="00CB4FC8" w:rsidRDefault="00CB4FC8" w:rsidP="00B83424">
      <w:pPr>
        <w:numPr>
          <w:ilvl w:val="0"/>
          <w:numId w:val="10"/>
        </w:numPr>
        <w:spacing w:after="67"/>
        <w:ind w:right="2" w:hanging="360"/>
      </w:pPr>
      <w:r>
        <w:t xml:space="preserve">RNA accepts no responsibility for any injury claim by a player if they have not supplied all relevant information as required by the insurer. </w:t>
      </w:r>
    </w:p>
    <w:p w14:paraId="31D612DC" w14:textId="77777777" w:rsidR="00CB4FC8" w:rsidRDefault="00CB4FC8" w:rsidP="00B83424">
      <w:pPr>
        <w:numPr>
          <w:ilvl w:val="0"/>
          <w:numId w:val="10"/>
        </w:numPr>
        <w:ind w:right="2" w:hanging="360"/>
      </w:pPr>
      <w:r>
        <w:t>RNA accepts no responsibility for any claim by a player who is not registered at the time of injury.</w:t>
      </w:r>
      <w:r>
        <w:rPr>
          <w:sz w:val="28"/>
        </w:rPr>
        <w:t xml:space="preserve"> </w:t>
      </w:r>
    </w:p>
    <w:p w14:paraId="7C9E5D68" w14:textId="3D60B210" w:rsidR="00CB4FC8" w:rsidRDefault="00CB4FC8" w:rsidP="00CB4FC8">
      <w:pPr>
        <w:spacing w:after="189" w:line="259" w:lineRule="auto"/>
        <w:ind w:left="0" w:firstLine="0"/>
      </w:pPr>
    </w:p>
    <w:p w14:paraId="64D0C3A8" w14:textId="77777777" w:rsidR="00D20C38" w:rsidRDefault="00D20C38" w:rsidP="00CB4FC8">
      <w:pPr>
        <w:spacing w:after="189" w:line="259" w:lineRule="auto"/>
        <w:ind w:left="0" w:firstLine="0"/>
      </w:pPr>
    </w:p>
    <w:p w14:paraId="627256AA" w14:textId="77777777" w:rsidR="00CB4FC8" w:rsidRDefault="00CB4FC8" w:rsidP="00CB4FC8">
      <w:pPr>
        <w:pStyle w:val="Heading1"/>
        <w:ind w:left="-5"/>
      </w:pPr>
      <w:r>
        <w:t xml:space="preserve">2. Member Clubs </w:t>
      </w:r>
    </w:p>
    <w:p w14:paraId="5773A993" w14:textId="77777777" w:rsidR="00CB4FC8" w:rsidRDefault="00CB4FC8" w:rsidP="00B83424">
      <w:pPr>
        <w:numPr>
          <w:ilvl w:val="0"/>
          <w:numId w:val="11"/>
        </w:numPr>
        <w:spacing w:after="117" w:line="259" w:lineRule="auto"/>
        <w:ind w:right="2" w:hanging="360"/>
      </w:pPr>
      <w:r>
        <w:t xml:space="preserve">The RNA Management Committee will set the Club Affiliation fee annually. </w:t>
      </w:r>
    </w:p>
    <w:p w14:paraId="0B3D42E0" w14:textId="77777777" w:rsidR="00CB4FC8" w:rsidRDefault="00CB4FC8" w:rsidP="00B83424">
      <w:pPr>
        <w:numPr>
          <w:ilvl w:val="0"/>
          <w:numId w:val="11"/>
        </w:numPr>
        <w:ind w:right="2" w:hanging="360"/>
      </w:pPr>
      <w:r>
        <w:t xml:space="preserve">Clubs affiliating with RNA shall complete the appropriate form and pay the fee by the annual due date.   Clubs will not be permitted to nominate teams into the competition until such time as affiliation has been accepted by the RNA Management Committee. </w:t>
      </w:r>
    </w:p>
    <w:p w14:paraId="483B3004" w14:textId="77777777" w:rsidR="00CB4FC8" w:rsidRDefault="00CB4FC8" w:rsidP="00CB4FC8">
      <w:pPr>
        <w:spacing w:after="151" w:line="259" w:lineRule="auto"/>
        <w:ind w:left="0" w:firstLine="0"/>
      </w:pPr>
      <w:r>
        <w:t xml:space="preserve"> </w:t>
      </w:r>
    </w:p>
    <w:p w14:paraId="21ADDC7A" w14:textId="77777777" w:rsidR="00CB4FC8" w:rsidRDefault="00CB4FC8" w:rsidP="00CB4FC8">
      <w:pPr>
        <w:pStyle w:val="Heading3"/>
        <w:ind w:left="-5"/>
      </w:pPr>
      <w:r>
        <w:t xml:space="preserve">2.1 Club Obligations </w:t>
      </w:r>
    </w:p>
    <w:p w14:paraId="25EFF1B0" w14:textId="77777777" w:rsidR="00CB4FC8" w:rsidRDefault="00CB4FC8" w:rsidP="00B83424">
      <w:pPr>
        <w:numPr>
          <w:ilvl w:val="0"/>
          <w:numId w:val="12"/>
        </w:numPr>
        <w:ind w:right="2" w:hanging="360"/>
      </w:pPr>
      <w:r>
        <w:t xml:space="preserve">Each club of the RNA is expected to meet the responsibilities and obligations associated with affiliation. </w:t>
      </w:r>
    </w:p>
    <w:p w14:paraId="0117BDB7" w14:textId="77777777" w:rsidR="00CB4FC8" w:rsidRDefault="00CB4FC8" w:rsidP="00B83424">
      <w:pPr>
        <w:numPr>
          <w:ilvl w:val="0"/>
          <w:numId w:val="12"/>
        </w:numPr>
        <w:ind w:right="2" w:hanging="360"/>
      </w:pPr>
      <w:r>
        <w:t xml:space="preserve">RNA </w:t>
      </w:r>
      <w:proofErr w:type="gramStart"/>
      <w:r>
        <w:t>is able to</w:t>
      </w:r>
      <w:proofErr w:type="gramEnd"/>
      <w:r>
        <w:t xml:space="preserve"> decline a club/team’s application for affiliation for repeated breaches of RNA’s Constitution, By-laws or Guidelines.  RNA must advise the applicant club/team of its reasons in declining their affiliation.  The applicant club/team may appeal RNA’s decision at a General Meeting.</w:t>
      </w:r>
      <w:r>
        <w:rPr>
          <w:sz w:val="22"/>
        </w:rPr>
        <w:t xml:space="preserve"> </w:t>
      </w:r>
    </w:p>
    <w:p w14:paraId="06D5C19E" w14:textId="77777777" w:rsidR="00CB4FC8" w:rsidRDefault="00CB4FC8" w:rsidP="00CB4FC8">
      <w:pPr>
        <w:spacing w:after="154" w:line="259" w:lineRule="auto"/>
        <w:ind w:left="0" w:firstLine="0"/>
      </w:pPr>
      <w:r>
        <w:t xml:space="preserve"> </w:t>
      </w:r>
    </w:p>
    <w:p w14:paraId="51717D5A" w14:textId="77777777" w:rsidR="00CB4FC8" w:rsidRDefault="00CB4FC8" w:rsidP="00CB4FC8">
      <w:pPr>
        <w:pStyle w:val="Heading3"/>
        <w:ind w:left="-5"/>
      </w:pPr>
      <w:r>
        <w:t xml:space="preserve">2.2 Uniforms </w:t>
      </w:r>
    </w:p>
    <w:p w14:paraId="09E2B875" w14:textId="77777777" w:rsidR="00CB4FC8" w:rsidRDefault="00CB4FC8" w:rsidP="00B83424">
      <w:pPr>
        <w:numPr>
          <w:ilvl w:val="0"/>
          <w:numId w:val="13"/>
        </w:numPr>
        <w:ind w:right="2" w:hanging="360"/>
      </w:pPr>
      <w:r>
        <w:t xml:space="preserve">Each registered club or team shall on first applying for membership, supply to the Management Committee particulars of its uniform which must be approved before being adopted. No club/team shall change its approved uniform without first obtaining consent of the Management Committee.  </w:t>
      </w:r>
    </w:p>
    <w:p w14:paraId="59CB18B3" w14:textId="77777777" w:rsidR="00CB4FC8" w:rsidRDefault="00CB4FC8" w:rsidP="00B83424">
      <w:pPr>
        <w:numPr>
          <w:ilvl w:val="0"/>
          <w:numId w:val="13"/>
        </w:numPr>
        <w:ind w:right="2" w:hanging="360"/>
      </w:pPr>
      <w:r>
        <w:t xml:space="preserve">No player shall be allowed to compete in competition matches unless wearing the registered uniform of their club.   </w:t>
      </w:r>
    </w:p>
    <w:p w14:paraId="5F7F6DB5" w14:textId="77777777" w:rsidR="00CB4FC8" w:rsidRDefault="00CB4FC8" w:rsidP="00B83424">
      <w:pPr>
        <w:numPr>
          <w:ilvl w:val="0"/>
          <w:numId w:val="13"/>
        </w:numPr>
        <w:ind w:right="2" w:hanging="360"/>
      </w:pPr>
      <w:r>
        <w:lastRenderedPageBreak/>
        <w:t xml:space="preserve">When 2 teams from the same club play each other, that club is responsible for providing one of the teams with a colour contrasting set of bibs. </w:t>
      </w:r>
    </w:p>
    <w:p w14:paraId="36A09B10" w14:textId="77777777" w:rsidR="00CB4FC8" w:rsidRDefault="00CB4FC8" w:rsidP="00CB4FC8">
      <w:pPr>
        <w:spacing w:after="155" w:line="259" w:lineRule="auto"/>
        <w:ind w:left="0" w:firstLine="0"/>
      </w:pPr>
      <w:r>
        <w:t xml:space="preserve"> </w:t>
      </w:r>
    </w:p>
    <w:p w14:paraId="4A697447" w14:textId="710FF5AF" w:rsidR="00CB4FC8" w:rsidRDefault="00CB4FC8" w:rsidP="00CB4FC8">
      <w:pPr>
        <w:pStyle w:val="Heading4"/>
        <w:spacing w:after="103"/>
        <w:ind w:left="-5"/>
      </w:pPr>
      <w:r>
        <w:rPr>
          <w:sz w:val="28"/>
        </w:rPr>
        <w:t>2.2.</w:t>
      </w:r>
      <w:r w:rsidR="00A8179B">
        <w:rPr>
          <w:sz w:val="28"/>
        </w:rPr>
        <w:t>2</w:t>
      </w:r>
      <w:r>
        <w:rPr>
          <w:sz w:val="28"/>
        </w:rPr>
        <w:t xml:space="preserve"> Uniforms – Players </w:t>
      </w:r>
    </w:p>
    <w:p w14:paraId="4A9E9BDD" w14:textId="77777777" w:rsidR="00CB4FC8" w:rsidRDefault="00CB4FC8" w:rsidP="00B83424">
      <w:pPr>
        <w:numPr>
          <w:ilvl w:val="0"/>
          <w:numId w:val="14"/>
        </w:numPr>
        <w:spacing w:after="115" w:line="259" w:lineRule="auto"/>
        <w:ind w:right="2" w:hanging="360"/>
      </w:pPr>
      <w:r>
        <w:t xml:space="preserve">All NA rules applicable to uniforms will apply to RNA players. </w:t>
      </w:r>
    </w:p>
    <w:p w14:paraId="41CE3F7B" w14:textId="77777777" w:rsidR="00CB4FC8" w:rsidRDefault="00CB4FC8" w:rsidP="00B83424">
      <w:pPr>
        <w:numPr>
          <w:ilvl w:val="0"/>
          <w:numId w:val="14"/>
        </w:numPr>
        <w:ind w:right="2" w:hanging="360"/>
      </w:pPr>
      <w:r>
        <w:t xml:space="preserve">No gloves are permitted to be worn unless a medical certificate has been submitted to the Association. </w:t>
      </w:r>
    </w:p>
    <w:p w14:paraId="2066357E" w14:textId="77777777" w:rsidR="00CB4FC8" w:rsidRDefault="00CB4FC8" w:rsidP="00B83424">
      <w:pPr>
        <w:numPr>
          <w:ilvl w:val="0"/>
          <w:numId w:val="14"/>
        </w:numPr>
        <w:ind w:right="2" w:hanging="360"/>
      </w:pPr>
      <w:proofErr w:type="gramStart"/>
      <w:r>
        <w:t>In the event that</w:t>
      </w:r>
      <w:proofErr w:type="gramEnd"/>
      <w:r>
        <w:t xml:space="preserve"> a player has a medical certificate to wear gloves, fingernails and jewellery must still be inspected. </w:t>
      </w:r>
    </w:p>
    <w:p w14:paraId="0C1ED428" w14:textId="77777777" w:rsidR="00CB4FC8" w:rsidRDefault="00CB4FC8" w:rsidP="00CB4FC8">
      <w:pPr>
        <w:spacing w:after="154" w:line="259" w:lineRule="auto"/>
        <w:ind w:left="0" w:firstLine="0"/>
      </w:pPr>
      <w:r>
        <w:t xml:space="preserve"> </w:t>
      </w:r>
    </w:p>
    <w:p w14:paraId="15BDAA8C" w14:textId="21F8653F" w:rsidR="00CB4FC8" w:rsidRDefault="00CB4FC8" w:rsidP="00CB4FC8">
      <w:pPr>
        <w:pStyle w:val="Heading5"/>
        <w:spacing w:after="103"/>
        <w:ind w:left="-5"/>
      </w:pPr>
      <w:r>
        <w:rPr>
          <w:sz w:val="28"/>
        </w:rPr>
        <w:t>2.2.</w:t>
      </w:r>
      <w:r w:rsidR="00A8179B">
        <w:rPr>
          <w:sz w:val="28"/>
        </w:rPr>
        <w:t>3</w:t>
      </w:r>
      <w:r>
        <w:rPr>
          <w:sz w:val="28"/>
        </w:rPr>
        <w:t xml:space="preserve"> Uniform Leniency </w:t>
      </w:r>
    </w:p>
    <w:p w14:paraId="28447030" w14:textId="77777777" w:rsidR="00CB4FC8" w:rsidRDefault="00CB4FC8" w:rsidP="00B83424">
      <w:pPr>
        <w:numPr>
          <w:ilvl w:val="0"/>
          <w:numId w:val="15"/>
        </w:numPr>
        <w:spacing w:after="115" w:line="259" w:lineRule="auto"/>
        <w:ind w:right="2"/>
      </w:pPr>
      <w:r>
        <w:t xml:space="preserve">Uniform leniency is granted to all clubs for the first four (4) weeks of games. </w:t>
      </w:r>
    </w:p>
    <w:p w14:paraId="6490A52C" w14:textId="77777777" w:rsidR="00CB4FC8" w:rsidRDefault="00CB4FC8" w:rsidP="00B83424">
      <w:pPr>
        <w:numPr>
          <w:ilvl w:val="0"/>
          <w:numId w:val="15"/>
        </w:numPr>
        <w:ind w:right="2"/>
      </w:pPr>
      <w:r>
        <w:t xml:space="preserve">If uniform leniency is required after this period, clubs must apply to the    Management Committee stating the period and reason uniform leniency is required. Approval must be given by the Management Committee. </w:t>
      </w:r>
    </w:p>
    <w:p w14:paraId="1C1D6A9E" w14:textId="77777777" w:rsidR="00CB4FC8" w:rsidRDefault="00CB4FC8" w:rsidP="00B83424">
      <w:pPr>
        <w:numPr>
          <w:ilvl w:val="0"/>
          <w:numId w:val="15"/>
        </w:numPr>
        <w:spacing w:after="115" w:line="259" w:lineRule="auto"/>
        <w:ind w:right="2"/>
      </w:pPr>
      <w:r>
        <w:t xml:space="preserve">Shorts may be worn during the uniform leniency period. </w:t>
      </w:r>
    </w:p>
    <w:p w14:paraId="2F8FFCE0" w14:textId="77777777" w:rsidR="00CB4FC8" w:rsidRDefault="00CB4FC8" w:rsidP="00CB4FC8">
      <w:pPr>
        <w:spacing w:after="115" w:line="259" w:lineRule="auto"/>
        <w:ind w:right="2"/>
      </w:pPr>
    </w:p>
    <w:p w14:paraId="41E4F02C" w14:textId="77777777" w:rsidR="00CB4FC8" w:rsidRDefault="00CB4FC8" w:rsidP="00CB4FC8">
      <w:pPr>
        <w:pStyle w:val="Heading3"/>
        <w:spacing w:after="160"/>
        <w:ind w:left="-5"/>
      </w:pPr>
      <w:r>
        <w:t xml:space="preserve">2.3 Naming Themes </w:t>
      </w:r>
    </w:p>
    <w:p w14:paraId="06DE96D0" w14:textId="77777777" w:rsidR="00CB4FC8" w:rsidRDefault="00CB4FC8" w:rsidP="00B83424">
      <w:pPr>
        <w:numPr>
          <w:ilvl w:val="0"/>
          <w:numId w:val="16"/>
        </w:numPr>
        <w:ind w:right="2" w:hanging="360"/>
      </w:pPr>
      <w:r>
        <w:t xml:space="preserve">Clubs are to choose a theme to be used by all teams as the basis for their team names.  Club themes are to be submitted together with the Club Affiliation Form. </w:t>
      </w:r>
    </w:p>
    <w:p w14:paraId="244C6056" w14:textId="77777777" w:rsidR="00CB4FC8" w:rsidRDefault="00CB4FC8" w:rsidP="00B83424">
      <w:pPr>
        <w:numPr>
          <w:ilvl w:val="0"/>
          <w:numId w:val="16"/>
        </w:numPr>
        <w:spacing w:after="115" w:line="259" w:lineRule="auto"/>
        <w:ind w:right="2" w:hanging="360"/>
      </w:pPr>
      <w:r>
        <w:t xml:space="preserve">All Club themes are to be approved by Management. </w:t>
      </w:r>
    </w:p>
    <w:p w14:paraId="2118949E" w14:textId="77777777" w:rsidR="00CB4FC8" w:rsidRDefault="00CB4FC8" w:rsidP="00B83424">
      <w:pPr>
        <w:numPr>
          <w:ilvl w:val="0"/>
          <w:numId w:val="16"/>
        </w:numPr>
        <w:ind w:right="2" w:hanging="360"/>
      </w:pPr>
      <w:r>
        <w:t xml:space="preserve">Club themes will be unique to each club. No Club may select a theme in use by another Club. </w:t>
      </w:r>
    </w:p>
    <w:p w14:paraId="470A2EEA" w14:textId="77777777" w:rsidR="00CB4FC8" w:rsidRDefault="00CB4FC8" w:rsidP="00B83424">
      <w:pPr>
        <w:numPr>
          <w:ilvl w:val="0"/>
          <w:numId w:val="16"/>
        </w:numPr>
        <w:ind w:right="2" w:hanging="360"/>
      </w:pPr>
      <w:r>
        <w:t xml:space="preserve">If more than one club proposes to use the same theme, preference will be given to the club that can prove historical use of that theme.  If neither Club has a proven historical use of that theme, or if both Clubs have a proven historical use of that theme, final decision will be made by Management. In such a case, Management will inform both Clubs of their decision and their reasons for that decision. </w:t>
      </w:r>
    </w:p>
    <w:p w14:paraId="6CB6A5B7" w14:textId="77777777" w:rsidR="00CB4FC8" w:rsidRDefault="00CB4FC8" w:rsidP="00B83424">
      <w:pPr>
        <w:numPr>
          <w:ilvl w:val="0"/>
          <w:numId w:val="16"/>
        </w:numPr>
        <w:ind w:right="2" w:hanging="360"/>
      </w:pPr>
      <w:r>
        <w:t xml:space="preserve">Club themes will stand until 31 December of each year. Club themes may be changed after this date. </w:t>
      </w:r>
    </w:p>
    <w:p w14:paraId="36004E19" w14:textId="77777777" w:rsidR="00CB4FC8" w:rsidRDefault="00CB4FC8" w:rsidP="00B83424">
      <w:pPr>
        <w:numPr>
          <w:ilvl w:val="0"/>
          <w:numId w:val="16"/>
        </w:numPr>
        <w:ind w:right="2" w:hanging="360"/>
      </w:pPr>
      <w:r>
        <w:t xml:space="preserve">If a Club has proposed a theme with a broad range and another Club proposed a theme with a narrow range which can easily be incorporated in the Club’s broader range, preference shall be given to the Club theme with the narrow range if no clear distinction between themes can be made. </w:t>
      </w:r>
    </w:p>
    <w:p w14:paraId="44C0EF39" w14:textId="2764BF7F" w:rsidR="00CB4FC8" w:rsidRDefault="00CB4FC8" w:rsidP="00B83424">
      <w:pPr>
        <w:numPr>
          <w:ilvl w:val="0"/>
          <w:numId w:val="16"/>
        </w:numPr>
        <w:spacing w:after="31"/>
        <w:ind w:right="2" w:hanging="360"/>
      </w:pPr>
      <w:r>
        <w:lastRenderedPageBreak/>
        <w:t xml:space="preserve">If a Club does not submit a theme by the first grading game, Management will select one for the Club. </w:t>
      </w:r>
      <w:r w:rsidR="00257E34">
        <w:t>Selected theme shall be from a list previously approved by Management.</w:t>
      </w:r>
    </w:p>
    <w:p w14:paraId="38A624E4" w14:textId="7B475FBB" w:rsidR="00CB4FC8" w:rsidRDefault="00CB4FC8" w:rsidP="00CB4FC8">
      <w:pPr>
        <w:spacing w:after="173" w:line="259" w:lineRule="auto"/>
        <w:ind w:left="360" w:firstLine="0"/>
        <w:rPr>
          <w:sz w:val="28"/>
        </w:rPr>
      </w:pPr>
    </w:p>
    <w:p w14:paraId="173F87BF" w14:textId="77777777" w:rsidR="009C2A37" w:rsidRDefault="009C2A37" w:rsidP="00CB4FC8">
      <w:pPr>
        <w:spacing w:after="173" w:line="259" w:lineRule="auto"/>
        <w:ind w:left="360" w:firstLine="0"/>
      </w:pPr>
    </w:p>
    <w:p w14:paraId="58E207BB" w14:textId="77777777" w:rsidR="00CB4FC8" w:rsidRDefault="00CB4FC8" w:rsidP="00CB4FC8">
      <w:pPr>
        <w:pStyle w:val="Heading1"/>
        <w:ind w:left="-5"/>
      </w:pPr>
      <w:r>
        <w:rPr>
          <w:sz w:val="28"/>
        </w:rPr>
        <w:t xml:space="preserve">3. </w:t>
      </w:r>
      <w:r>
        <w:t xml:space="preserve">RNA Calendar and Fees, Fines, Penalties and Charges  </w:t>
      </w:r>
    </w:p>
    <w:p w14:paraId="724F8705" w14:textId="77777777" w:rsidR="00CB4FC8" w:rsidRDefault="00CB4FC8" w:rsidP="00CB4FC8">
      <w:pPr>
        <w:spacing w:after="115" w:line="259" w:lineRule="auto"/>
        <w:ind w:left="-5" w:right="2"/>
      </w:pPr>
      <w:r>
        <w:t xml:space="preserve">At a General Meeting, the members will adopt the below for the following season: </w:t>
      </w:r>
    </w:p>
    <w:p w14:paraId="6FFBAED8" w14:textId="77777777" w:rsidR="00CB4FC8" w:rsidRDefault="00CB4FC8" w:rsidP="00B83424">
      <w:pPr>
        <w:numPr>
          <w:ilvl w:val="0"/>
          <w:numId w:val="17"/>
        </w:numPr>
        <w:spacing w:after="123" w:line="259" w:lineRule="auto"/>
        <w:ind w:right="2" w:hanging="732"/>
      </w:pPr>
      <w:r>
        <w:t>Calendar</w:t>
      </w:r>
    </w:p>
    <w:p w14:paraId="256F8131" w14:textId="77777777" w:rsidR="00CB4FC8" w:rsidRDefault="00CB4FC8" w:rsidP="00B83424">
      <w:pPr>
        <w:numPr>
          <w:ilvl w:val="0"/>
          <w:numId w:val="17"/>
        </w:numPr>
        <w:spacing w:after="123" w:line="259" w:lineRule="auto"/>
        <w:ind w:right="2" w:hanging="732"/>
      </w:pPr>
      <w:r>
        <w:t xml:space="preserve">Member Registration and Game Fees </w:t>
      </w:r>
    </w:p>
    <w:p w14:paraId="41BBFDDB" w14:textId="77777777" w:rsidR="00CB4FC8" w:rsidRDefault="00CB4FC8" w:rsidP="00B83424">
      <w:pPr>
        <w:numPr>
          <w:ilvl w:val="0"/>
          <w:numId w:val="17"/>
        </w:numPr>
        <w:spacing w:after="125" w:line="259" w:lineRule="auto"/>
        <w:ind w:right="2" w:hanging="732"/>
      </w:pPr>
      <w:r>
        <w:t xml:space="preserve">Fines </w:t>
      </w:r>
    </w:p>
    <w:p w14:paraId="64069838" w14:textId="77777777" w:rsidR="00CB4FC8" w:rsidRDefault="00CB4FC8" w:rsidP="00B83424">
      <w:pPr>
        <w:numPr>
          <w:ilvl w:val="0"/>
          <w:numId w:val="17"/>
        </w:numPr>
        <w:spacing w:after="124" w:line="259" w:lineRule="auto"/>
        <w:ind w:right="2" w:hanging="732"/>
      </w:pPr>
      <w:r>
        <w:t xml:space="preserve">Charges </w:t>
      </w:r>
    </w:p>
    <w:p w14:paraId="6C0A7821" w14:textId="3AB82C26" w:rsidR="00CB4FC8" w:rsidRDefault="00CB4FC8" w:rsidP="00CB4FC8">
      <w:pPr>
        <w:spacing w:after="430" w:line="259" w:lineRule="auto"/>
        <w:ind w:left="-5" w:right="2"/>
      </w:pPr>
      <w:r>
        <w:t xml:space="preserve">Please refer to </w:t>
      </w:r>
      <w:r w:rsidRPr="00BA1D22">
        <w:t xml:space="preserve">Appendix </w:t>
      </w:r>
      <w:r w:rsidR="00736305">
        <w:t>1</w:t>
      </w:r>
      <w:r w:rsidRPr="00BA1D22">
        <w:t xml:space="preserve"> –</w:t>
      </w:r>
      <w:r>
        <w:t xml:space="preserve"> Fees, Fines, Penalties and Charges.</w:t>
      </w:r>
    </w:p>
    <w:p w14:paraId="6EECBFBB" w14:textId="77777777" w:rsidR="009C2A37" w:rsidRDefault="009C2A37" w:rsidP="00CB4FC8">
      <w:pPr>
        <w:spacing w:after="430" w:line="259" w:lineRule="auto"/>
        <w:ind w:left="-5" w:right="2"/>
      </w:pPr>
    </w:p>
    <w:p w14:paraId="2765B3F0" w14:textId="77777777" w:rsidR="004F7685" w:rsidRDefault="004F7685" w:rsidP="00CB4FC8">
      <w:pPr>
        <w:spacing w:after="430" w:line="259" w:lineRule="auto"/>
        <w:ind w:left="-5" w:right="2"/>
      </w:pPr>
    </w:p>
    <w:p w14:paraId="68AF7762" w14:textId="77777777" w:rsidR="00CB4FC8" w:rsidRDefault="00CB4FC8" w:rsidP="00CB4FC8">
      <w:pPr>
        <w:pStyle w:val="Heading1"/>
        <w:spacing w:after="141"/>
        <w:ind w:left="-5"/>
      </w:pPr>
      <w:r>
        <w:t xml:space="preserve">4.  Player and Team Registration </w:t>
      </w:r>
    </w:p>
    <w:p w14:paraId="2E83CBEF" w14:textId="096142C1" w:rsidR="00CB4FC8" w:rsidRDefault="00CB4FC8" w:rsidP="00B83424">
      <w:pPr>
        <w:numPr>
          <w:ilvl w:val="0"/>
          <w:numId w:val="18"/>
        </w:numPr>
        <w:spacing w:after="115" w:line="360" w:lineRule="auto"/>
        <w:ind w:right="2"/>
      </w:pPr>
      <w:r>
        <w:t xml:space="preserve">All players must register online, with their club through Netball Connect prior to being permitted to play in any grading or fixture game. It is the responsibility of the club to ensure that a player is fully financial and registered before taking the court.  Penalty “Unregistered player”:  As per Appendix </w:t>
      </w:r>
      <w:r w:rsidR="001421A5">
        <w:t>1</w:t>
      </w:r>
    </w:p>
    <w:p w14:paraId="113367CB" w14:textId="0E15DD00" w:rsidR="00CB4FC8" w:rsidRDefault="00CB4FC8" w:rsidP="00B83424">
      <w:pPr>
        <w:numPr>
          <w:ilvl w:val="0"/>
          <w:numId w:val="18"/>
        </w:numPr>
        <w:spacing w:after="115" w:line="360" w:lineRule="auto"/>
        <w:ind w:right="2"/>
      </w:pPr>
      <w:r>
        <w:t xml:space="preserve">All players must be listed and have signed the Team Registration Sheet.  Penalty “Ineligible player”:  As per Appendix </w:t>
      </w:r>
      <w:r w:rsidR="001421A5">
        <w:t>1</w:t>
      </w:r>
    </w:p>
    <w:p w14:paraId="7C2193A9" w14:textId="77777777" w:rsidR="00CB4FC8" w:rsidRDefault="00CB4FC8" w:rsidP="00B83424">
      <w:pPr>
        <w:numPr>
          <w:ilvl w:val="0"/>
          <w:numId w:val="18"/>
        </w:numPr>
        <w:spacing w:line="360" w:lineRule="auto"/>
        <w:ind w:right="2"/>
      </w:pPr>
      <w:r>
        <w:t xml:space="preserve">Players may register at any time throughout the season but must do so through their Club.  Direct registration to RNA is not permitted, except as approved by the Management Committee. </w:t>
      </w:r>
    </w:p>
    <w:p w14:paraId="2F2AAE16" w14:textId="77777777" w:rsidR="00CB4FC8" w:rsidRDefault="00CB4FC8" w:rsidP="00B83424">
      <w:pPr>
        <w:numPr>
          <w:ilvl w:val="0"/>
          <w:numId w:val="18"/>
        </w:numPr>
        <w:spacing w:line="360" w:lineRule="auto"/>
        <w:ind w:right="2"/>
      </w:pPr>
      <w:r>
        <w:t xml:space="preserve">Players registering after the due date must complete the Team Registration Form prior to taking the court.  </w:t>
      </w:r>
    </w:p>
    <w:p w14:paraId="136546DB" w14:textId="77777777" w:rsidR="00CB4FC8" w:rsidRDefault="00CB4FC8" w:rsidP="00B83424">
      <w:pPr>
        <w:numPr>
          <w:ilvl w:val="0"/>
          <w:numId w:val="18"/>
        </w:numPr>
        <w:spacing w:line="360" w:lineRule="auto"/>
        <w:ind w:right="2"/>
      </w:pPr>
      <w:r>
        <w:t xml:space="preserve">Team Registrations must be submitted to RNA by the due date.  A team will not be included in the fixture draw until a valid registration form and all player fees are received.   </w:t>
      </w:r>
    </w:p>
    <w:p w14:paraId="2F5BF043" w14:textId="459333AD" w:rsidR="00CB4FC8" w:rsidRPr="00F8058C" w:rsidRDefault="00CB4FC8" w:rsidP="00B83424">
      <w:pPr>
        <w:numPr>
          <w:ilvl w:val="0"/>
          <w:numId w:val="18"/>
        </w:numPr>
        <w:spacing w:after="115" w:line="360" w:lineRule="auto"/>
        <w:ind w:right="2"/>
      </w:pPr>
      <w:r>
        <w:t>Teams require a minimum of 7 and a maximum of 12 players</w:t>
      </w:r>
      <w:r w:rsidR="00C5365A">
        <w:t xml:space="preserve"> for</w:t>
      </w:r>
      <w:r w:rsidR="00A413A8">
        <w:t xml:space="preserve"> Traditional Season Registration (including any applicable grading matches)</w:t>
      </w:r>
      <w:r w:rsidR="006B3A95">
        <w:t>.</w:t>
      </w:r>
    </w:p>
    <w:p w14:paraId="751D16B9" w14:textId="77777777" w:rsidR="00CB4FC8" w:rsidRDefault="00CB4FC8" w:rsidP="00B83424">
      <w:pPr>
        <w:numPr>
          <w:ilvl w:val="0"/>
          <w:numId w:val="18"/>
        </w:numPr>
        <w:spacing w:line="360" w:lineRule="auto"/>
        <w:ind w:right="2"/>
      </w:pPr>
      <w:r>
        <w:lastRenderedPageBreak/>
        <w:t xml:space="preserve">Players are not permitted to register in more than one team in the Traditional Season.  Exception is granted for: </w:t>
      </w:r>
    </w:p>
    <w:p w14:paraId="77FDB5FC" w14:textId="5B8D2C3A" w:rsidR="00CB4FC8" w:rsidRPr="00F42712" w:rsidRDefault="00CB4FC8" w:rsidP="00CB4FC8">
      <w:pPr>
        <w:tabs>
          <w:tab w:val="center" w:pos="360"/>
          <w:tab w:val="center" w:pos="720"/>
          <w:tab w:val="center" w:pos="2155"/>
        </w:tabs>
        <w:spacing w:after="125" w:line="360" w:lineRule="auto"/>
        <w:ind w:left="0" w:firstLine="0"/>
        <w:rPr>
          <w:b/>
          <w:bCs/>
        </w:rPr>
      </w:pPr>
      <w:r w:rsidRPr="00F42712">
        <w:rPr>
          <w:rFonts w:ascii="Calibri" w:eastAsia="Calibri" w:hAnsi="Calibri" w:cs="Calibri"/>
          <w:b/>
          <w:bCs/>
          <w:sz w:val="22"/>
        </w:rPr>
        <w:tab/>
      </w:r>
      <w:r w:rsidR="009763FF">
        <w:rPr>
          <w:rFonts w:ascii="Calibri" w:eastAsia="Calibri" w:hAnsi="Calibri" w:cs="Calibri"/>
          <w:b/>
          <w:bCs/>
          <w:sz w:val="22"/>
        </w:rPr>
        <w:tab/>
      </w:r>
      <w:r w:rsidR="009763FF">
        <w:rPr>
          <w:rFonts w:ascii="Calibri" w:eastAsia="Calibri" w:hAnsi="Calibri" w:cs="Calibri"/>
          <w:b/>
          <w:bCs/>
          <w:sz w:val="22"/>
        </w:rPr>
        <w:tab/>
      </w:r>
      <w:r w:rsidRPr="00F42712">
        <w:rPr>
          <w:b/>
          <w:bCs/>
        </w:rPr>
        <w:t xml:space="preserve">Dual </w:t>
      </w:r>
      <w:proofErr w:type="gramStart"/>
      <w:r w:rsidRPr="00F42712">
        <w:rPr>
          <w:b/>
          <w:bCs/>
        </w:rPr>
        <w:t>Players;</w:t>
      </w:r>
      <w:proofErr w:type="gramEnd"/>
      <w:r w:rsidRPr="00F42712">
        <w:rPr>
          <w:b/>
          <w:bCs/>
        </w:rPr>
        <w:t xml:space="preserve">    </w:t>
      </w:r>
    </w:p>
    <w:p w14:paraId="19F05049" w14:textId="77777777" w:rsidR="008A19CA" w:rsidRDefault="008A19CA" w:rsidP="008A19CA">
      <w:pPr>
        <w:numPr>
          <w:ilvl w:val="1"/>
          <w:numId w:val="20"/>
        </w:numPr>
        <w:spacing w:after="117" w:line="360" w:lineRule="auto"/>
      </w:pPr>
      <w:r w:rsidRPr="00F71B79">
        <w:t xml:space="preserve">Juniors must be turning thirteen (13yrs) </w:t>
      </w:r>
      <w:proofErr w:type="gramStart"/>
      <w:r w:rsidRPr="00F71B79">
        <w:t>–  turning</w:t>
      </w:r>
      <w:proofErr w:type="gramEnd"/>
      <w:r w:rsidRPr="00F71B79">
        <w:t xml:space="preserve">  eighteen (18yrs) and still attending school during the year of the registered season (as </w:t>
      </w:r>
      <w:proofErr w:type="gramStart"/>
      <w:r w:rsidRPr="00F71B79">
        <w:t>at</w:t>
      </w:r>
      <w:proofErr w:type="gramEnd"/>
      <w:r w:rsidRPr="00F71B79">
        <w:t xml:space="preserve"> 31 December of current year).</w:t>
      </w:r>
    </w:p>
    <w:p w14:paraId="292D45F1" w14:textId="77777777" w:rsidR="008A19CA" w:rsidRPr="00F71B79" w:rsidRDefault="008A19CA" w:rsidP="008A19CA">
      <w:pPr>
        <w:numPr>
          <w:ilvl w:val="1"/>
          <w:numId w:val="20"/>
        </w:numPr>
        <w:spacing w:after="117" w:line="360" w:lineRule="auto"/>
      </w:pPr>
      <w:r w:rsidRPr="00F71B79">
        <w:t xml:space="preserve">Dual Players are only eligible to register in one (1) Junior team and, either one or both, one (1) Senior A Res Team and one (1) Senior A Team.  For example, a Junior player can </w:t>
      </w:r>
      <w:proofErr w:type="gramStart"/>
      <w:r w:rsidRPr="00F71B79">
        <w:t>dual</w:t>
      </w:r>
      <w:proofErr w:type="gramEnd"/>
      <w:r w:rsidRPr="00F71B79">
        <w:t xml:space="preserve"> register to play in teams registered in Senior A Res and Senior A upon completing the 3 required registrations.</w:t>
      </w:r>
    </w:p>
    <w:p w14:paraId="48E1064B" w14:textId="77777777" w:rsidR="008A19CA" w:rsidRDefault="008A19CA" w:rsidP="008A19CA">
      <w:pPr>
        <w:numPr>
          <w:ilvl w:val="1"/>
          <w:numId w:val="20"/>
        </w:numPr>
        <w:spacing w:after="117" w:line="360" w:lineRule="auto"/>
      </w:pPr>
      <w:r w:rsidRPr="00F71B79">
        <w:t>Senior players are permitted to register in one (1) Senior A Reserve team and one (1) Senior A team</w:t>
      </w:r>
    </w:p>
    <w:p w14:paraId="7BBB399E" w14:textId="77777777" w:rsidR="008A19CA" w:rsidRDefault="008A19CA" w:rsidP="008A19CA">
      <w:pPr>
        <w:spacing w:after="115" w:line="360" w:lineRule="auto"/>
        <w:ind w:right="2"/>
      </w:pPr>
      <w:r>
        <w:t xml:space="preserve">A fee is applicable for Dual registrations.   </w:t>
      </w:r>
    </w:p>
    <w:p w14:paraId="589E6273" w14:textId="77777777" w:rsidR="008A19CA" w:rsidRDefault="008A19CA" w:rsidP="008A19CA">
      <w:pPr>
        <w:numPr>
          <w:ilvl w:val="0"/>
          <w:numId w:val="18"/>
        </w:numPr>
        <w:spacing w:line="360" w:lineRule="auto"/>
        <w:ind w:right="2"/>
      </w:pPr>
      <w:r>
        <w:t xml:space="preserve"> Teams may register new members up to semi-finals.   To be eligible to play in a Representative Team, Semi-finals, Preliminary Finals and or Grand Final match, a player must have played at least three (3) fixture matches within their current registered team. </w:t>
      </w:r>
    </w:p>
    <w:p w14:paraId="4F33BFF3" w14:textId="77777777" w:rsidR="008A19CA" w:rsidRDefault="008A19CA" w:rsidP="008A19CA">
      <w:pPr>
        <w:numPr>
          <w:ilvl w:val="0"/>
          <w:numId w:val="18"/>
        </w:numPr>
        <w:spacing w:after="117" w:line="360" w:lineRule="auto"/>
        <w:ind w:right="2"/>
      </w:pPr>
      <w:r>
        <w:t xml:space="preserve">Penalties apply as per Appendix 1 </w:t>
      </w:r>
    </w:p>
    <w:p w14:paraId="5CE9BAD6" w14:textId="77777777" w:rsidR="00CB4FC8" w:rsidRDefault="00CB4FC8" w:rsidP="00CB4FC8">
      <w:pPr>
        <w:spacing w:after="159" w:line="360" w:lineRule="auto"/>
        <w:ind w:left="0" w:firstLine="0"/>
      </w:pPr>
    </w:p>
    <w:p w14:paraId="0DB17A96" w14:textId="77777777" w:rsidR="00CB4FC8" w:rsidRDefault="00CB4FC8" w:rsidP="00CB4FC8">
      <w:pPr>
        <w:pStyle w:val="Heading3"/>
        <w:ind w:left="-5"/>
      </w:pPr>
      <w:r>
        <w:t xml:space="preserve">4.1 Non-playing Member Registration </w:t>
      </w:r>
    </w:p>
    <w:p w14:paraId="6CB893F9" w14:textId="0351BBF4" w:rsidR="00CB4FC8" w:rsidRDefault="00CB4FC8" w:rsidP="00CB4FC8">
      <w:pPr>
        <w:ind w:left="-5" w:right="2"/>
      </w:pPr>
      <w:r>
        <w:t xml:space="preserve">Non-playing members must </w:t>
      </w:r>
      <w:r w:rsidR="008A19CA">
        <w:t xml:space="preserve">register via the Netball Connect </w:t>
      </w:r>
      <w:r w:rsidR="005B70FA">
        <w:t>r</w:t>
      </w:r>
      <w:r w:rsidRPr="00BA1D22">
        <w:t>egistration platform.</w:t>
      </w:r>
    </w:p>
    <w:p w14:paraId="00119C3D" w14:textId="77777777" w:rsidR="00CB4FC8" w:rsidRDefault="00CB4FC8" w:rsidP="00CB4FC8">
      <w:pPr>
        <w:spacing w:after="151" w:line="259" w:lineRule="auto"/>
        <w:ind w:left="0" w:firstLine="0"/>
      </w:pPr>
      <w:r>
        <w:t xml:space="preserve"> </w:t>
      </w:r>
    </w:p>
    <w:p w14:paraId="5B5910E5" w14:textId="77777777" w:rsidR="00D3457C" w:rsidRPr="002F016E" w:rsidRDefault="00D3457C" w:rsidP="00D3457C">
      <w:pPr>
        <w:pStyle w:val="Heading3"/>
        <w:ind w:left="-5"/>
        <w:rPr>
          <w:color w:val="auto"/>
        </w:rPr>
      </w:pPr>
      <w:r w:rsidRPr="002F016E">
        <w:rPr>
          <w:color w:val="auto"/>
        </w:rPr>
        <w:t xml:space="preserve">4.2 Classification of players  </w:t>
      </w:r>
    </w:p>
    <w:p w14:paraId="02E9F5DD" w14:textId="77777777" w:rsidR="00D3457C" w:rsidRPr="0026788C" w:rsidRDefault="00D3457C" w:rsidP="00D3457C">
      <w:pPr>
        <w:numPr>
          <w:ilvl w:val="2"/>
          <w:numId w:val="45"/>
        </w:numPr>
        <w:spacing w:after="120" w:line="360" w:lineRule="auto"/>
        <w:rPr>
          <w:color w:val="auto"/>
          <w:szCs w:val="24"/>
        </w:rPr>
      </w:pPr>
      <w:r w:rsidRPr="0026788C">
        <w:rPr>
          <w:color w:val="auto"/>
          <w:szCs w:val="24"/>
        </w:rPr>
        <w:t xml:space="preserve">Age is determined by the age the player will be by December 31st of the current year.  </w:t>
      </w:r>
    </w:p>
    <w:p w14:paraId="6489DC80" w14:textId="77777777" w:rsidR="00D3457C" w:rsidRPr="0026788C" w:rsidRDefault="00D3457C" w:rsidP="00D3457C">
      <w:pPr>
        <w:spacing w:after="120" w:line="360" w:lineRule="auto"/>
        <w:ind w:left="360" w:firstLine="0"/>
        <w:rPr>
          <w:color w:val="auto"/>
          <w:szCs w:val="24"/>
        </w:rPr>
      </w:pPr>
      <w:r w:rsidRPr="0026788C">
        <w:rPr>
          <w:color w:val="auto"/>
          <w:szCs w:val="24"/>
        </w:rPr>
        <w:t>Minis Players: Seven (7) to Eight (8).  Players aged Six (6) may play minis with parental consent.</w:t>
      </w:r>
    </w:p>
    <w:p w14:paraId="17DD03B4" w14:textId="77777777" w:rsidR="00D3457C" w:rsidRPr="0026788C" w:rsidRDefault="00D3457C" w:rsidP="00D3457C">
      <w:pPr>
        <w:spacing w:after="120" w:line="360" w:lineRule="auto"/>
        <w:ind w:left="360"/>
        <w:rPr>
          <w:color w:val="auto"/>
          <w:szCs w:val="24"/>
        </w:rPr>
      </w:pPr>
      <w:r w:rsidRPr="0026788C">
        <w:rPr>
          <w:color w:val="auto"/>
          <w:szCs w:val="24"/>
        </w:rPr>
        <w:t xml:space="preserve">Juniors Players:  Nine (9) to Seventeen (17) years as </w:t>
      </w:r>
      <w:proofErr w:type="gramStart"/>
      <w:r w:rsidRPr="0026788C">
        <w:rPr>
          <w:color w:val="auto"/>
          <w:szCs w:val="24"/>
        </w:rPr>
        <w:t>at</w:t>
      </w:r>
      <w:proofErr w:type="gramEnd"/>
      <w:r w:rsidRPr="0026788C">
        <w:rPr>
          <w:color w:val="auto"/>
          <w:szCs w:val="24"/>
        </w:rPr>
        <w:t xml:space="preserve"> 31st December.  Players aged below Nine (9) may play junior grades with parental consent.</w:t>
      </w:r>
    </w:p>
    <w:p w14:paraId="14E3DBC5" w14:textId="77777777" w:rsidR="00D3457C" w:rsidRPr="0026788C" w:rsidRDefault="00D3457C" w:rsidP="00D3457C">
      <w:pPr>
        <w:spacing w:after="120" w:line="360" w:lineRule="auto"/>
        <w:rPr>
          <w:color w:val="auto"/>
          <w:szCs w:val="24"/>
        </w:rPr>
      </w:pPr>
      <w:r w:rsidRPr="0026788C">
        <w:rPr>
          <w:color w:val="auto"/>
          <w:szCs w:val="24"/>
        </w:rPr>
        <w:t>Exemptions are granted for players aged 18 years attending a secondary school to play in a Junior Team.</w:t>
      </w:r>
    </w:p>
    <w:p w14:paraId="0472E412" w14:textId="77777777" w:rsidR="00D3457C" w:rsidRPr="0026788C" w:rsidRDefault="00D3457C" w:rsidP="00D3457C">
      <w:pPr>
        <w:spacing w:after="120" w:line="360" w:lineRule="auto"/>
        <w:ind w:left="360"/>
        <w:rPr>
          <w:color w:val="auto"/>
          <w:szCs w:val="24"/>
        </w:rPr>
      </w:pPr>
      <w:r w:rsidRPr="0026788C">
        <w:rPr>
          <w:color w:val="auto"/>
          <w:szCs w:val="24"/>
        </w:rPr>
        <w:t xml:space="preserve">Senior Players:  Eighteen (18) years or over as </w:t>
      </w:r>
      <w:proofErr w:type="gramStart"/>
      <w:r w:rsidRPr="0026788C">
        <w:rPr>
          <w:color w:val="auto"/>
          <w:szCs w:val="24"/>
        </w:rPr>
        <w:t>at</w:t>
      </w:r>
      <w:proofErr w:type="gramEnd"/>
      <w:r w:rsidRPr="0026788C">
        <w:rPr>
          <w:color w:val="auto"/>
          <w:szCs w:val="24"/>
        </w:rPr>
        <w:t xml:space="preserve"> 31st December.</w:t>
      </w:r>
    </w:p>
    <w:p w14:paraId="46A42F4D" w14:textId="77777777" w:rsidR="00D3457C" w:rsidRPr="0026788C" w:rsidRDefault="00D3457C" w:rsidP="00D3457C">
      <w:pPr>
        <w:numPr>
          <w:ilvl w:val="2"/>
          <w:numId w:val="45"/>
        </w:numPr>
        <w:spacing w:after="120" w:line="360" w:lineRule="auto"/>
        <w:rPr>
          <w:color w:val="auto"/>
          <w:szCs w:val="24"/>
        </w:rPr>
      </w:pPr>
      <w:r w:rsidRPr="0026788C">
        <w:rPr>
          <w:color w:val="auto"/>
          <w:szCs w:val="24"/>
        </w:rPr>
        <w:t>Junior players must be aged 13years or above to play in a Senior grade.</w:t>
      </w:r>
    </w:p>
    <w:p w14:paraId="23B76F9F" w14:textId="77777777" w:rsidR="00D3457C" w:rsidRPr="0026788C" w:rsidRDefault="00D3457C" w:rsidP="00D3457C">
      <w:pPr>
        <w:numPr>
          <w:ilvl w:val="2"/>
          <w:numId w:val="45"/>
        </w:numPr>
        <w:spacing w:after="120" w:line="360" w:lineRule="auto"/>
        <w:rPr>
          <w:color w:val="auto"/>
          <w:szCs w:val="24"/>
        </w:rPr>
      </w:pPr>
      <w:r w:rsidRPr="0026788C">
        <w:rPr>
          <w:color w:val="auto"/>
          <w:szCs w:val="24"/>
        </w:rPr>
        <w:lastRenderedPageBreak/>
        <w:t>Junior players below this age may play in a Senior grade with written parental consent.</w:t>
      </w:r>
    </w:p>
    <w:p w14:paraId="4F41E7A6" w14:textId="77777777" w:rsidR="00D3457C" w:rsidRPr="0026788C" w:rsidRDefault="00D3457C" w:rsidP="00D3457C">
      <w:pPr>
        <w:numPr>
          <w:ilvl w:val="2"/>
          <w:numId w:val="44"/>
        </w:numPr>
        <w:tabs>
          <w:tab w:val="clear" w:pos="720"/>
        </w:tabs>
        <w:spacing w:after="120" w:line="360" w:lineRule="auto"/>
        <w:ind w:left="2269" w:hanging="1985"/>
        <w:rPr>
          <w:color w:val="auto"/>
          <w:szCs w:val="24"/>
        </w:rPr>
      </w:pPr>
      <w:r w:rsidRPr="0026788C">
        <w:rPr>
          <w:color w:val="auto"/>
          <w:szCs w:val="24"/>
        </w:rPr>
        <w:t>Males are permitted to play in the junior competition up to and including the year they turn twelve (12) years of age without restriction.</w:t>
      </w:r>
    </w:p>
    <w:p w14:paraId="2E60B0AF" w14:textId="0A280006" w:rsidR="00D3457C" w:rsidRPr="0026788C" w:rsidRDefault="00D3457C" w:rsidP="00D3457C">
      <w:pPr>
        <w:spacing w:after="120" w:line="360" w:lineRule="auto"/>
        <w:ind w:left="284"/>
        <w:rPr>
          <w:b/>
          <w:bCs/>
          <w:color w:val="auto"/>
          <w:szCs w:val="24"/>
        </w:rPr>
      </w:pPr>
      <w:r w:rsidRPr="0026788C">
        <w:rPr>
          <w:b/>
          <w:bCs/>
          <w:color w:val="auto"/>
          <w:szCs w:val="24"/>
        </w:rPr>
        <w:t>The below rules will apply to Traditional season fixtures from 2026 and into the future</w:t>
      </w:r>
    </w:p>
    <w:p w14:paraId="4E66FA32" w14:textId="77777777" w:rsidR="00D3457C" w:rsidRPr="0026788C" w:rsidRDefault="00D3457C" w:rsidP="00D3457C">
      <w:pPr>
        <w:numPr>
          <w:ilvl w:val="2"/>
          <w:numId w:val="44"/>
        </w:numPr>
        <w:tabs>
          <w:tab w:val="clear" w:pos="720"/>
        </w:tabs>
        <w:spacing w:after="120" w:line="360" w:lineRule="auto"/>
        <w:ind w:left="2269" w:hanging="1985"/>
        <w:rPr>
          <w:color w:val="auto"/>
          <w:szCs w:val="24"/>
        </w:rPr>
      </w:pPr>
      <w:r w:rsidRPr="0026788C">
        <w:rPr>
          <w:color w:val="auto"/>
          <w:szCs w:val="24"/>
        </w:rPr>
        <w:t>Males who are registered to play in the junior competition, and turning thirteen (13) years of age or older in the current year, are permitted to play having met the following criteria:</w:t>
      </w:r>
    </w:p>
    <w:p w14:paraId="5F993B16" w14:textId="77777777" w:rsidR="00D3457C" w:rsidRPr="0026788C" w:rsidRDefault="00D3457C" w:rsidP="00D3457C">
      <w:pPr>
        <w:numPr>
          <w:ilvl w:val="3"/>
          <w:numId w:val="44"/>
        </w:numPr>
        <w:tabs>
          <w:tab w:val="clear" w:pos="1080"/>
        </w:tabs>
        <w:spacing w:after="120" w:line="360" w:lineRule="auto"/>
        <w:ind w:left="1843" w:hanging="1134"/>
        <w:rPr>
          <w:color w:val="auto"/>
          <w:szCs w:val="24"/>
        </w:rPr>
      </w:pPr>
      <w:r w:rsidRPr="0026788C">
        <w:rPr>
          <w:color w:val="auto"/>
          <w:szCs w:val="24"/>
        </w:rPr>
        <w:t>Be graded by a minimum of three (3) grading committee members who are not affiliated with the club of the player.  The graders will determine the minimum grade the player is eligible to play for both Junior and Senior teams</w:t>
      </w:r>
    </w:p>
    <w:p w14:paraId="147C9C8D" w14:textId="77777777" w:rsidR="00D3457C" w:rsidRPr="0026788C" w:rsidRDefault="00D3457C" w:rsidP="00D3457C">
      <w:pPr>
        <w:numPr>
          <w:ilvl w:val="3"/>
          <w:numId w:val="44"/>
        </w:numPr>
        <w:tabs>
          <w:tab w:val="clear" w:pos="1080"/>
        </w:tabs>
        <w:spacing w:after="120" w:line="360" w:lineRule="auto"/>
        <w:ind w:left="1843" w:hanging="1134"/>
        <w:rPr>
          <w:color w:val="auto"/>
          <w:szCs w:val="24"/>
        </w:rPr>
      </w:pPr>
      <w:r w:rsidRPr="0026788C">
        <w:rPr>
          <w:color w:val="auto"/>
          <w:szCs w:val="24"/>
        </w:rPr>
        <w:t>In Traditional season teams will be permitted to have only 2 male players (over 13 years of age) on court at one time.</w:t>
      </w:r>
    </w:p>
    <w:p w14:paraId="0B8E93BC" w14:textId="77777777" w:rsidR="00D3457C" w:rsidRPr="0026788C" w:rsidRDefault="00D3457C" w:rsidP="00D3457C">
      <w:pPr>
        <w:numPr>
          <w:ilvl w:val="3"/>
          <w:numId w:val="44"/>
        </w:numPr>
        <w:tabs>
          <w:tab w:val="clear" w:pos="1080"/>
        </w:tabs>
        <w:spacing w:after="120" w:line="360" w:lineRule="auto"/>
        <w:ind w:left="1843" w:hanging="1134"/>
        <w:rPr>
          <w:color w:val="auto"/>
          <w:szCs w:val="24"/>
        </w:rPr>
      </w:pPr>
      <w:r w:rsidRPr="0026788C">
        <w:rPr>
          <w:color w:val="auto"/>
          <w:szCs w:val="24"/>
        </w:rPr>
        <w:t>Observe all other clauses of the RNA By-Laws unless otherwise expressly stated.</w:t>
      </w:r>
    </w:p>
    <w:p w14:paraId="10788FA6" w14:textId="77777777" w:rsidR="00CB4FC8" w:rsidRDefault="00CB4FC8" w:rsidP="00CB4FC8">
      <w:pPr>
        <w:spacing w:after="117" w:line="259" w:lineRule="auto"/>
        <w:ind w:left="360" w:right="2" w:firstLine="0"/>
      </w:pPr>
    </w:p>
    <w:p w14:paraId="696CC621" w14:textId="77777777" w:rsidR="00B1574C" w:rsidRDefault="00B1574C" w:rsidP="00A02B00">
      <w:pPr>
        <w:pStyle w:val="Heading3"/>
        <w:ind w:left="-5"/>
      </w:pPr>
      <w:r>
        <w:t>4.3 Transfers</w:t>
      </w:r>
    </w:p>
    <w:p w14:paraId="21718396" w14:textId="52069240" w:rsidR="00B1574C" w:rsidRDefault="00B1574C" w:rsidP="00B83424">
      <w:pPr>
        <w:numPr>
          <w:ilvl w:val="0"/>
          <w:numId w:val="33"/>
        </w:numPr>
        <w:spacing w:after="117" w:line="360" w:lineRule="auto"/>
        <w:ind w:left="357" w:firstLine="0"/>
      </w:pPr>
      <w:r>
        <w:t>In the event of a team or club disbanding, its members may register in a team of the equivalent or higher grade than their original registered team. Players shall not have to pay a second registration fee.</w:t>
      </w:r>
      <w:r w:rsidR="00667D47">
        <w:t xml:space="preserve">  T</w:t>
      </w:r>
      <w:r>
        <w:t>he Team Registration Sheet must be updated by the player before taking the court in the new team.</w:t>
      </w:r>
    </w:p>
    <w:p w14:paraId="77758192" w14:textId="44D70510" w:rsidR="00B1574C" w:rsidRPr="00B649C6" w:rsidRDefault="00667D47" w:rsidP="00B83424">
      <w:pPr>
        <w:pStyle w:val="ListParagraph"/>
        <w:numPr>
          <w:ilvl w:val="0"/>
          <w:numId w:val="33"/>
        </w:numPr>
        <w:spacing w:after="117" w:line="360" w:lineRule="auto"/>
        <w:ind w:left="357" w:firstLine="0"/>
        <w:rPr>
          <w:color w:val="auto"/>
        </w:rPr>
      </w:pPr>
      <w:r w:rsidRPr="00B649C6">
        <w:rPr>
          <w:color w:val="auto"/>
        </w:rPr>
        <w:t>It is</w:t>
      </w:r>
      <w:r w:rsidR="00340045" w:rsidRPr="00B649C6">
        <w:rPr>
          <w:color w:val="auto"/>
        </w:rPr>
        <w:t xml:space="preserve"> the responsibility</w:t>
      </w:r>
      <w:r w:rsidR="00A63147" w:rsidRPr="00B649C6">
        <w:rPr>
          <w:color w:val="auto"/>
        </w:rPr>
        <w:t xml:space="preserve"> of </w:t>
      </w:r>
      <w:r w:rsidR="00086AF6" w:rsidRPr="00B649C6">
        <w:rPr>
          <w:color w:val="auto"/>
        </w:rPr>
        <w:t>the club to update Netball Connect</w:t>
      </w:r>
      <w:r w:rsidR="00C25501" w:rsidRPr="00B649C6">
        <w:rPr>
          <w:color w:val="auto"/>
        </w:rPr>
        <w:t xml:space="preserve"> and move the player into the new team</w:t>
      </w:r>
      <w:r w:rsidR="00B1574C" w:rsidRPr="00B649C6">
        <w:rPr>
          <w:color w:val="auto"/>
        </w:rPr>
        <w:t>. Penalties apply as per</w:t>
      </w:r>
      <w:r w:rsidR="002E036F" w:rsidRPr="00B649C6">
        <w:rPr>
          <w:color w:val="auto"/>
        </w:rPr>
        <w:t xml:space="preserve"> </w:t>
      </w:r>
      <w:r w:rsidR="00B1574C" w:rsidRPr="00B649C6">
        <w:rPr>
          <w:color w:val="auto"/>
        </w:rPr>
        <w:t xml:space="preserve">Appendix </w:t>
      </w:r>
      <w:r w:rsidR="002068FF" w:rsidRPr="00B649C6">
        <w:rPr>
          <w:color w:val="auto"/>
        </w:rPr>
        <w:t>1</w:t>
      </w:r>
      <w:r w:rsidR="00B1574C" w:rsidRPr="00B649C6">
        <w:rPr>
          <w:color w:val="auto"/>
        </w:rPr>
        <w:t>.</w:t>
      </w:r>
    </w:p>
    <w:p w14:paraId="6F22BCC8" w14:textId="5A9D0E80" w:rsidR="00B1574C" w:rsidRDefault="00B1574C" w:rsidP="00B83424">
      <w:pPr>
        <w:pStyle w:val="ListParagraph"/>
        <w:numPr>
          <w:ilvl w:val="0"/>
          <w:numId w:val="33"/>
        </w:numPr>
        <w:spacing w:after="117" w:line="360" w:lineRule="auto"/>
        <w:ind w:left="357" w:firstLine="0"/>
        <w:rPr>
          <w:color w:val="auto"/>
        </w:rPr>
      </w:pPr>
      <w:r w:rsidRPr="00B649C6">
        <w:rPr>
          <w:color w:val="auto"/>
        </w:rPr>
        <w:t xml:space="preserve">Applications to transfer to a team in a lower grade must be approved by RNA. </w:t>
      </w:r>
      <w:r w:rsidR="002E036F" w:rsidRPr="00B649C6">
        <w:rPr>
          <w:color w:val="auto"/>
        </w:rPr>
        <w:t xml:space="preserve"> </w:t>
      </w:r>
      <w:r w:rsidRPr="00B649C6">
        <w:rPr>
          <w:color w:val="auto"/>
        </w:rPr>
        <w:t xml:space="preserve">Penalties apply as per Appendix </w:t>
      </w:r>
      <w:r w:rsidR="002068FF" w:rsidRPr="00B649C6">
        <w:rPr>
          <w:color w:val="auto"/>
        </w:rPr>
        <w:t>1</w:t>
      </w:r>
      <w:r w:rsidRPr="00B649C6">
        <w:rPr>
          <w:color w:val="auto"/>
        </w:rPr>
        <w:t>.</w:t>
      </w:r>
    </w:p>
    <w:p w14:paraId="70064361" w14:textId="77777777" w:rsidR="008F1AAC" w:rsidRPr="008F1AAC" w:rsidRDefault="008F1AAC" w:rsidP="008F1AAC">
      <w:pPr>
        <w:spacing w:after="117" w:line="360" w:lineRule="auto"/>
        <w:rPr>
          <w:color w:val="auto"/>
        </w:rPr>
      </w:pPr>
    </w:p>
    <w:p w14:paraId="22B13AAC" w14:textId="77777777" w:rsidR="00B1574C" w:rsidRDefault="00B1574C" w:rsidP="008A3101">
      <w:pPr>
        <w:pStyle w:val="Heading3"/>
        <w:ind w:left="-5"/>
      </w:pPr>
      <w:r>
        <w:t xml:space="preserve">4.4 Withdrawal </w:t>
      </w:r>
      <w:proofErr w:type="gramStart"/>
      <w:r>
        <w:t>Of</w:t>
      </w:r>
      <w:proofErr w:type="gramEnd"/>
      <w:r>
        <w:t xml:space="preserve"> </w:t>
      </w:r>
      <w:proofErr w:type="gramStart"/>
      <w:r>
        <w:t>A</w:t>
      </w:r>
      <w:proofErr w:type="gramEnd"/>
      <w:r>
        <w:t xml:space="preserve"> Team</w:t>
      </w:r>
    </w:p>
    <w:p w14:paraId="407F4236" w14:textId="747555AE" w:rsidR="00B1574C" w:rsidRDefault="00B1574C" w:rsidP="006205D8">
      <w:pPr>
        <w:spacing w:after="117" w:line="360" w:lineRule="auto"/>
        <w:ind w:left="357" w:firstLine="0"/>
      </w:pPr>
      <w:r>
        <w:t>The RNA must be notified in writing immediately if a team is withdrawing from the competition. A letter stating the withdrawal of the team must be signed by a club official. Individual players are then eligible for transfer.</w:t>
      </w:r>
    </w:p>
    <w:p w14:paraId="12C1AFB5" w14:textId="4B17FE80" w:rsidR="00B1574C" w:rsidRDefault="00B1574C" w:rsidP="006205D8">
      <w:pPr>
        <w:spacing w:after="117" w:line="360" w:lineRule="auto"/>
        <w:ind w:left="357" w:firstLine="0"/>
      </w:pPr>
      <w:proofErr w:type="gramStart"/>
      <w:r>
        <w:lastRenderedPageBreak/>
        <w:t>In the event that</w:t>
      </w:r>
      <w:proofErr w:type="gramEnd"/>
      <w:r>
        <w:t xml:space="preserve"> the team withdraws after the weekly draw has been published the Member Club will be required to cover the teams umpire allocation. Failure to provide an umpire will result in an umpire fine being issued to the Member Club.</w:t>
      </w:r>
    </w:p>
    <w:p w14:paraId="2E18B518" w14:textId="59295A74" w:rsidR="00B1574C" w:rsidRDefault="00B1574C" w:rsidP="006205D8">
      <w:pPr>
        <w:spacing w:after="117" w:line="360" w:lineRule="auto"/>
        <w:ind w:left="357" w:firstLine="0"/>
      </w:pPr>
      <w:r>
        <w:t>Team members will be liable for their apportionment of any outstanding team</w:t>
      </w:r>
      <w:r w:rsidR="006205D8">
        <w:t xml:space="preserve"> </w:t>
      </w:r>
      <w:r>
        <w:t>fines, which must be paid prior to joining another team.</w:t>
      </w:r>
    </w:p>
    <w:p w14:paraId="04E82972" w14:textId="77777777" w:rsidR="00B1574C" w:rsidRDefault="00B1574C" w:rsidP="00142838">
      <w:pPr>
        <w:pStyle w:val="Heading3"/>
        <w:ind w:left="-5"/>
      </w:pPr>
      <w:r>
        <w:t>4.5 De- Registration</w:t>
      </w:r>
    </w:p>
    <w:p w14:paraId="598AB814" w14:textId="254108C5" w:rsidR="00B1574C" w:rsidRDefault="00B1574C" w:rsidP="00B83424">
      <w:pPr>
        <w:pStyle w:val="ListParagraph"/>
        <w:numPr>
          <w:ilvl w:val="0"/>
          <w:numId w:val="34"/>
        </w:numPr>
        <w:spacing w:after="117" w:line="360" w:lineRule="auto"/>
      </w:pPr>
      <w:r>
        <w:t>De-registrations are processed by clubs initially.</w:t>
      </w:r>
    </w:p>
    <w:p w14:paraId="31335CA1" w14:textId="5E6F9F11" w:rsidR="00B1574C" w:rsidRDefault="00B1574C" w:rsidP="00B83424">
      <w:pPr>
        <w:pStyle w:val="ListParagraph"/>
        <w:numPr>
          <w:ilvl w:val="0"/>
          <w:numId w:val="34"/>
        </w:numPr>
        <w:spacing w:after="117" w:line="360" w:lineRule="auto"/>
        <w:ind w:left="357" w:firstLine="0"/>
      </w:pPr>
      <w:r>
        <w:t xml:space="preserve">RNA will approve de-registrations as they are lodged unless the de-registered player is unfinancial with RNA or another reason exists. RNA will be </w:t>
      </w:r>
      <w:proofErr w:type="gramStart"/>
      <w:r>
        <w:t>advise</w:t>
      </w:r>
      <w:proofErr w:type="gramEnd"/>
      <w:r>
        <w:t xml:space="preserve"> the de-registering player of the reason for the refusal of their de-registration.</w:t>
      </w:r>
    </w:p>
    <w:p w14:paraId="1A756C06" w14:textId="77777777" w:rsidR="00B1574C" w:rsidRDefault="00B1574C" w:rsidP="00BA442F">
      <w:pPr>
        <w:pStyle w:val="Heading3"/>
        <w:ind w:left="-5"/>
      </w:pPr>
      <w:r>
        <w:t xml:space="preserve">4.6 Refund </w:t>
      </w:r>
      <w:proofErr w:type="gramStart"/>
      <w:r>
        <w:t>Of</w:t>
      </w:r>
      <w:proofErr w:type="gramEnd"/>
      <w:r>
        <w:t xml:space="preserve"> Fees</w:t>
      </w:r>
    </w:p>
    <w:p w14:paraId="02215885" w14:textId="1B7EBC85" w:rsidR="00B1574C" w:rsidRDefault="00B1574C" w:rsidP="005809DE">
      <w:pPr>
        <w:spacing w:after="117" w:line="360" w:lineRule="auto"/>
        <w:ind w:left="357" w:firstLine="0"/>
      </w:pPr>
      <w:r>
        <w:t xml:space="preserve">There will be no player registration refunds after a fixture netball game has been played by the player concerned. </w:t>
      </w:r>
    </w:p>
    <w:p w14:paraId="39D7A6B4" w14:textId="77777777" w:rsidR="005809DE" w:rsidRDefault="005809DE" w:rsidP="00B1574C">
      <w:pPr>
        <w:spacing w:after="117" w:line="259" w:lineRule="auto"/>
        <w:ind w:left="360" w:right="2" w:firstLine="0"/>
      </w:pPr>
    </w:p>
    <w:p w14:paraId="19D904EA" w14:textId="77777777" w:rsidR="004F7685" w:rsidRDefault="004F7685" w:rsidP="00B1574C">
      <w:pPr>
        <w:spacing w:after="117" w:line="259" w:lineRule="auto"/>
        <w:ind w:left="360" w:right="2" w:firstLine="0"/>
      </w:pPr>
    </w:p>
    <w:p w14:paraId="72A554A9" w14:textId="57DC4F36" w:rsidR="00B1574C" w:rsidRDefault="00B1574C" w:rsidP="005809DE">
      <w:pPr>
        <w:pStyle w:val="Heading3"/>
        <w:ind w:left="-5"/>
      </w:pPr>
      <w:r>
        <w:t>5 Weekly Game Fees</w:t>
      </w:r>
    </w:p>
    <w:p w14:paraId="4BADCA7C" w14:textId="77777777" w:rsidR="00B1574C" w:rsidRDefault="00B1574C" w:rsidP="00B1574C">
      <w:pPr>
        <w:spacing w:after="117" w:line="259" w:lineRule="auto"/>
        <w:ind w:left="360" w:right="2" w:firstLine="0"/>
      </w:pPr>
      <w:r>
        <w:t>Game Fees must be paid prior to a team taking the court.</w:t>
      </w:r>
    </w:p>
    <w:p w14:paraId="653DD0E2" w14:textId="77777777" w:rsidR="00B1574C" w:rsidRDefault="00B1574C" w:rsidP="00B1574C">
      <w:pPr>
        <w:spacing w:after="117" w:line="259" w:lineRule="auto"/>
        <w:ind w:left="360" w:right="2" w:firstLine="0"/>
      </w:pPr>
      <w:r>
        <w:t>Game Fees are not payable for grand finals only.</w:t>
      </w:r>
    </w:p>
    <w:p w14:paraId="13643591" w14:textId="77777777" w:rsidR="00BD48BF" w:rsidRDefault="00BD48BF" w:rsidP="00B1574C">
      <w:pPr>
        <w:spacing w:after="117" w:line="259" w:lineRule="auto"/>
        <w:ind w:left="360" w:right="2" w:firstLine="0"/>
      </w:pPr>
    </w:p>
    <w:p w14:paraId="6A75CD11" w14:textId="77777777" w:rsidR="00EF75DD" w:rsidRDefault="00EF75DD" w:rsidP="00B1574C">
      <w:pPr>
        <w:spacing w:after="117" w:line="259" w:lineRule="auto"/>
        <w:ind w:left="360" w:right="2" w:firstLine="0"/>
      </w:pPr>
    </w:p>
    <w:p w14:paraId="0F836624" w14:textId="77777777" w:rsidR="00B1574C" w:rsidRDefault="00B1574C" w:rsidP="00BD48BF">
      <w:pPr>
        <w:pStyle w:val="Heading3"/>
        <w:ind w:left="-5"/>
      </w:pPr>
      <w:r>
        <w:t xml:space="preserve">6 Fixture Categories </w:t>
      </w:r>
    </w:p>
    <w:p w14:paraId="3EF2261B" w14:textId="77777777" w:rsidR="00B1574C" w:rsidRPr="002E2605" w:rsidRDefault="00B1574C" w:rsidP="00B1574C">
      <w:pPr>
        <w:spacing w:after="117" w:line="259" w:lineRule="auto"/>
        <w:ind w:left="360" w:right="2" w:firstLine="0"/>
        <w:rPr>
          <w:b/>
          <w:bCs/>
          <w:sz w:val="28"/>
          <w:szCs w:val="28"/>
        </w:rPr>
      </w:pPr>
      <w:r w:rsidRPr="002E2605">
        <w:rPr>
          <w:b/>
          <w:bCs/>
          <w:sz w:val="28"/>
          <w:szCs w:val="28"/>
        </w:rPr>
        <w:t>6.1 RNA Fixtures classifications</w:t>
      </w:r>
    </w:p>
    <w:p w14:paraId="6AACA808" w14:textId="59263393" w:rsidR="00B1574C" w:rsidRDefault="00B1574C" w:rsidP="00B83424">
      <w:pPr>
        <w:pStyle w:val="ListParagraph"/>
        <w:numPr>
          <w:ilvl w:val="1"/>
          <w:numId w:val="35"/>
        </w:numPr>
        <w:spacing w:after="117" w:line="360" w:lineRule="auto"/>
        <w:ind w:left="709" w:hanging="425"/>
      </w:pPr>
      <w:r>
        <w:t>Competitive Grades – players aged nine (9) years to Seniors</w:t>
      </w:r>
    </w:p>
    <w:p w14:paraId="7CB72D05" w14:textId="3B3C3E27" w:rsidR="00B1574C" w:rsidRDefault="00B1574C" w:rsidP="00B83424">
      <w:pPr>
        <w:pStyle w:val="ListParagraph"/>
        <w:numPr>
          <w:ilvl w:val="1"/>
          <w:numId w:val="35"/>
        </w:numPr>
        <w:spacing w:after="117" w:line="360" w:lineRule="auto"/>
        <w:ind w:left="709" w:hanging="425"/>
      </w:pPr>
      <w:r>
        <w:t>Mixed Netball</w:t>
      </w:r>
    </w:p>
    <w:p w14:paraId="1A470B29" w14:textId="0150F42B" w:rsidR="00B1574C" w:rsidRDefault="00B1574C" w:rsidP="00B83424">
      <w:pPr>
        <w:pStyle w:val="ListParagraph"/>
        <w:numPr>
          <w:ilvl w:val="1"/>
          <w:numId w:val="35"/>
        </w:numPr>
        <w:spacing w:after="117" w:line="360" w:lineRule="auto"/>
        <w:ind w:left="709" w:hanging="425"/>
      </w:pPr>
      <w:r>
        <w:t>Fast 5</w:t>
      </w:r>
    </w:p>
    <w:p w14:paraId="3283DE91" w14:textId="37B1BF54" w:rsidR="00B1574C" w:rsidRDefault="00B1574C" w:rsidP="00B83424">
      <w:pPr>
        <w:pStyle w:val="ListParagraph"/>
        <w:numPr>
          <w:ilvl w:val="1"/>
          <w:numId w:val="35"/>
        </w:numPr>
        <w:spacing w:after="117" w:line="360" w:lineRule="auto"/>
        <w:ind w:left="709" w:hanging="425"/>
      </w:pPr>
      <w:r>
        <w:t>Development League</w:t>
      </w:r>
    </w:p>
    <w:p w14:paraId="07FE1CC6" w14:textId="77777777" w:rsidR="00B1574C" w:rsidRDefault="00B1574C" w:rsidP="00BF3486">
      <w:pPr>
        <w:pStyle w:val="Heading3"/>
        <w:ind w:left="-5"/>
      </w:pPr>
      <w:r>
        <w:t>6.2 Rules Relating to Fixtures</w:t>
      </w:r>
    </w:p>
    <w:p w14:paraId="06EDBBED" w14:textId="5C63D6C9" w:rsidR="00B1574C" w:rsidRDefault="00B1574C" w:rsidP="00F10105">
      <w:pPr>
        <w:spacing w:after="117" w:line="360" w:lineRule="auto"/>
        <w:ind w:left="360" w:right="2" w:firstLine="0"/>
      </w:pPr>
      <w:r>
        <w:t xml:space="preserve">a) No player shall be allowed to play in a lower grade than the one in which they are currently registered in for that season. Penalty: As per Appendix </w:t>
      </w:r>
      <w:r w:rsidR="00170F84">
        <w:t>1</w:t>
      </w:r>
    </w:p>
    <w:p w14:paraId="79D34F59" w14:textId="6D3FFEB1" w:rsidR="00B1574C" w:rsidRDefault="00B1574C" w:rsidP="00F10105">
      <w:pPr>
        <w:spacing w:after="117" w:line="360" w:lineRule="auto"/>
        <w:ind w:left="360" w:right="2" w:firstLine="0"/>
      </w:pPr>
      <w:r>
        <w:t xml:space="preserve">b) Players may only play twice in any higher grade within a fixture season. The player must record next to their name on the scoresheet their original team and grade. </w:t>
      </w:r>
    </w:p>
    <w:p w14:paraId="748A8BC2" w14:textId="03D3064A" w:rsidR="00B1574C" w:rsidRDefault="00B1574C" w:rsidP="00B83424">
      <w:pPr>
        <w:pStyle w:val="ListParagraph"/>
        <w:numPr>
          <w:ilvl w:val="0"/>
          <w:numId w:val="36"/>
        </w:numPr>
        <w:spacing w:after="117" w:line="360" w:lineRule="auto"/>
        <w:ind w:left="1077" w:hanging="357"/>
      </w:pPr>
      <w:r>
        <w:lastRenderedPageBreak/>
        <w:t xml:space="preserve">Once a player plays their third game up in a higher grade, the player then becomes a member of the team last played in. </w:t>
      </w:r>
    </w:p>
    <w:p w14:paraId="42A36442" w14:textId="7C49BC52" w:rsidR="00B1574C" w:rsidRDefault="00B1574C" w:rsidP="00B83424">
      <w:pPr>
        <w:pStyle w:val="ListParagraph"/>
        <w:numPr>
          <w:ilvl w:val="0"/>
          <w:numId w:val="36"/>
        </w:numPr>
        <w:spacing w:after="117" w:line="360" w:lineRule="auto"/>
        <w:ind w:left="1077" w:hanging="357"/>
      </w:pPr>
      <w:r>
        <w:t xml:space="preserve">In the case that the player involved is 12 years and under, the player will remain registered in their original team, however the team in which the player played up into on the third (3rd) or more instance/s will be penalised as per the Appendix </w:t>
      </w:r>
      <w:r w:rsidR="006C646B">
        <w:t>1</w:t>
      </w:r>
      <w:r>
        <w:t>.</w:t>
      </w:r>
    </w:p>
    <w:p w14:paraId="613E54BC" w14:textId="7A56EC25" w:rsidR="00B1574C" w:rsidRDefault="00B1574C" w:rsidP="00F10105">
      <w:pPr>
        <w:spacing w:after="117" w:line="360" w:lineRule="auto"/>
        <w:ind w:left="360" w:right="2" w:firstLine="0"/>
      </w:pPr>
      <w:r>
        <w:t xml:space="preserve">c) A player must be 13 years of age or older to play in or up into a senior team. </w:t>
      </w:r>
      <w:r w:rsidR="00F10105">
        <w:t xml:space="preserve"> </w:t>
      </w:r>
      <w:r>
        <w:t xml:space="preserve">Penalty: As per Appendix </w:t>
      </w:r>
      <w:r w:rsidR="006C646B">
        <w:t>1</w:t>
      </w:r>
    </w:p>
    <w:p w14:paraId="1C43D632" w14:textId="1EA0145A" w:rsidR="00B1574C" w:rsidRDefault="00B1574C" w:rsidP="00F10105">
      <w:pPr>
        <w:spacing w:after="117" w:line="360" w:lineRule="auto"/>
        <w:ind w:left="360" w:right="2" w:firstLine="0"/>
      </w:pPr>
      <w:r>
        <w:t xml:space="preserve">d) Interchange of players, from one team to another, within the same playing grade is not permitted. Penalty: As per Appendix </w:t>
      </w:r>
      <w:r w:rsidR="00223250">
        <w:t>1</w:t>
      </w:r>
    </w:p>
    <w:p w14:paraId="758590DC" w14:textId="6B69B651" w:rsidR="00B1574C" w:rsidRDefault="00B1574C" w:rsidP="00F10105">
      <w:pPr>
        <w:spacing w:after="117" w:line="360" w:lineRule="auto"/>
        <w:ind w:left="360" w:right="2" w:firstLine="0"/>
      </w:pPr>
      <w:r>
        <w:t>e) All players must have played three (3) fixture matches with the team in which</w:t>
      </w:r>
      <w:r w:rsidR="00393B3D">
        <w:t xml:space="preserve"> </w:t>
      </w:r>
      <w:r>
        <w:t xml:space="preserve">they are registered, to be eligible to play </w:t>
      </w:r>
      <w:proofErr w:type="spellStart"/>
      <w:r>
        <w:t>semi finals</w:t>
      </w:r>
      <w:proofErr w:type="spellEnd"/>
      <w:r>
        <w:t>, preliminary finals and grand finals for that team.</w:t>
      </w:r>
    </w:p>
    <w:p w14:paraId="1E416B45" w14:textId="6250692B" w:rsidR="00B1574C" w:rsidRDefault="00B1574C" w:rsidP="00F10105">
      <w:pPr>
        <w:spacing w:after="117" w:line="360" w:lineRule="auto"/>
        <w:ind w:left="360" w:right="2" w:firstLine="0"/>
      </w:pPr>
      <w:r>
        <w:t xml:space="preserve">f) All players participating in fixture matches must be listed on the team registration sheet. </w:t>
      </w:r>
    </w:p>
    <w:p w14:paraId="41695EE2" w14:textId="7F2476E4" w:rsidR="00B1574C" w:rsidRDefault="00B1574C" w:rsidP="00F10105">
      <w:pPr>
        <w:spacing w:after="117" w:line="360" w:lineRule="auto"/>
        <w:ind w:left="360" w:right="2" w:firstLine="0"/>
      </w:pPr>
      <w:r>
        <w:t xml:space="preserve">g) All players participating in matches must be listed on the scoresheet prior to taking the court for the game. Penalty: As per Appendix </w:t>
      </w:r>
      <w:r w:rsidR="00223250">
        <w:t>1</w:t>
      </w:r>
    </w:p>
    <w:p w14:paraId="23638DCB" w14:textId="769D471E" w:rsidR="00B1574C" w:rsidRDefault="00B1574C" w:rsidP="00B83424">
      <w:pPr>
        <w:pStyle w:val="ListParagraph"/>
        <w:numPr>
          <w:ilvl w:val="2"/>
          <w:numId w:val="37"/>
        </w:numPr>
        <w:spacing w:after="117" w:line="360" w:lineRule="auto"/>
      </w:pPr>
      <w:r>
        <w:t xml:space="preserve">All players participating in the match must have their playing positions for each 4 quarters recorded on the scoresheet. Penalty: </w:t>
      </w:r>
      <w:r w:rsidR="00FB2B59">
        <w:t xml:space="preserve"> </w:t>
      </w:r>
      <w:r>
        <w:t>As per Appendix 2</w:t>
      </w:r>
    </w:p>
    <w:p w14:paraId="5D3761E2" w14:textId="66A4C6DB" w:rsidR="00B1574C" w:rsidRDefault="00B1574C" w:rsidP="00F017E1">
      <w:pPr>
        <w:spacing w:after="117" w:line="360" w:lineRule="auto"/>
        <w:ind w:left="360" w:firstLine="0"/>
      </w:pPr>
      <w:r>
        <w:t xml:space="preserve">h) All players shall complete the scoresheet to be recognisable as per the registration sheet lodged with the RNA. Penalty as per Appendix </w:t>
      </w:r>
      <w:r w:rsidR="00C604E8">
        <w:t>1</w:t>
      </w:r>
      <w:r>
        <w:t>.</w:t>
      </w:r>
    </w:p>
    <w:p w14:paraId="6C4691FF" w14:textId="03135296" w:rsidR="00B1574C" w:rsidRDefault="00B1574C" w:rsidP="00F017E1">
      <w:pPr>
        <w:spacing w:after="117" w:line="360" w:lineRule="auto"/>
        <w:ind w:left="360" w:firstLine="0"/>
      </w:pPr>
      <w:proofErr w:type="spellStart"/>
      <w:r>
        <w:t>i</w:t>
      </w:r>
      <w:proofErr w:type="spellEnd"/>
      <w:r>
        <w:t>) If a single team club does not have 7 players available to field a team due to injury, they may apply in writing to the Association for permission for players from a lower grade from another club to play in a fixture game.</w:t>
      </w:r>
    </w:p>
    <w:p w14:paraId="61494BF9" w14:textId="0D98247A" w:rsidR="00B1574C" w:rsidRDefault="00B1574C" w:rsidP="00B83424">
      <w:pPr>
        <w:pStyle w:val="ListParagraph"/>
        <w:numPr>
          <w:ilvl w:val="0"/>
          <w:numId w:val="38"/>
        </w:numPr>
        <w:spacing w:after="117" w:line="360" w:lineRule="auto"/>
      </w:pPr>
      <w:r>
        <w:t>Written permission from the lower graded player’s registered member club must accompany the request.</w:t>
      </w:r>
    </w:p>
    <w:p w14:paraId="64D11F40" w14:textId="00E162A9" w:rsidR="00B1574C" w:rsidRDefault="00B1574C" w:rsidP="00B83424">
      <w:pPr>
        <w:pStyle w:val="ListParagraph"/>
        <w:numPr>
          <w:ilvl w:val="0"/>
          <w:numId w:val="38"/>
        </w:numPr>
        <w:spacing w:after="117" w:line="360" w:lineRule="auto"/>
      </w:pPr>
      <w:r>
        <w:t>A medical certificate for the injured players must accompany the request</w:t>
      </w:r>
    </w:p>
    <w:p w14:paraId="45A8C8B2" w14:textId="141A8A6E" w:rsidR="00B1574C" w:rsidRDefault="00B1574C" w:rsidP="00B83424">
      <w:pPr>
        <w:pStyle w:val="ListParagraph"/>
        <w:numPr>
          <w:ilvl w:val="0"/>
          <w:numId w:val="38"/>
        </w:numPr>
        <w:spacing w:after="117" w:line="360" w:lineRule="auto"/>
      </w:pPr>
      <w:r>
        <w:t>Only injured players may be substituted using this rule.</w:t>
      </w:r>
    </w:p>
    <w:p w14:paraId="34ABF0F3" w14:textId="74F9F0DB" w:rsidR="00B1574C" w:rsidRDefault="00B1574C" w:rsidP="00372C37">
      <w:pPr>
        <w:tabs>
          <w:tab w:val="left" w:pos="567"/>
        </w:tabs>
        <w:spacing w:after="117" w:line="360" w:lineRule="auto"/>
        <w:ind w:left="567" w:hanging="207"/>
      </w:pPr>
      <w:r>
        <w:t>j) If a team doesn’t have 7 players for finals, or doesn’t have injury substitutes, they may apply in writing to the Association for permission for players from lower grades within their Club to play in the finals. Written requests must be submitted by the last night of fixtures.</w:t>
      </w:r>
    </w:p>
    <w:p w14:paraId="7CB0CE25" w14:textId="03E133DC" w:rsidR="00B1574C" w:rsidRDefault="00B1574C" w:rsidP="00B83424">
      <w:pPr>
        <w:pStyle w:val="ListParagraph"/>
        <w:numPr>
          <w:ilvl w:val="0"/>
          <w:numId w:val="39"/>
        </w:numPr>
        <w:spacing w:after="117" w:line="360" w:lineRule="auto"/>
      </w:pPr>
      <w:r>
        <w:lastRenderedPageBreak/>
        <w:t xml:space="preserve">When applying for permission, the team </w:t>
      </w:r>
      <w:proofErr w:type="gramStart"/>
      <w:r>
        <w:t>has to</w:t>
      </w:r>
      <w:proofErr w:type="gramEnd"/>
      <w:r>
        <w:t xml:space="preserve"> state name of “playing up” players and their team, the original players who are unavailable and the reason for their unavailability. </w:t>
      </w:r>
    </w:p>
    <w:p w14:paraId="2962E97F" w14:textId="77777777" w:rsidR="002B071C" w:rsidRDefault="001332E8">
      <w:pPr>
        <w:pStyle w:val="Heading3"/>
        <w:ind w:left="-5"/>
      </w:pPr>
      <w:r>
        <w:t xml:space="preserve">6.3 Rules Relating to Mixed Netball </w:t>
      </w:r>
    </w:p>
    <w:p w14:paraId="66D9C8F5" w14:textId="77777777" w:rsidR="007753D0" w:rsidRDefault="001332E8" w:rsidP="00B83424">
      <w:pPr>
        <w:numPr>
          <w:ilvl w:val="0"/>
          <w:numId w:val="2"/>
        </w:numPr>
        <w:spacing w:after="117" w:line="259" w:lineRule="auto"/>
        <w:ind w:right="2" w:hanging="360"/>
      </w:pPr>
      <w:r>
        <w:t>There shall be a maximum of three (3)</w:t>
      </w:r>
      <w:r w:rsidR="00300DF1">
        <w:t xml:space="preserve"> </w:t>
      </w:r>
      <w:r w:rsidR="007753D0">
        <w:t>and a minimum of two (2) males on the court at any one time</w:t>
      </w:r>
    </w:p>
    <w:p w14:paraId="0C50FCB4" w14:textId="51AFF86A" w:rsidR="002B071C" w:rsidRDefault="001332E8" w:rsidP="00B83424">
      <w:pPr>
        <w:numPr>
          <w:ilvl w:val="0"/>
          <w:numId w:val="2"/>
        </w:numPr>
        <w:spacing w:after="117" w:line="259" w:lineRule="auto"/>
        <w:ind w:right="2" w:hanging="360"/>
      </w:pPr>
      <w:r>
        <w:t xml:space="preserve">It shall not be necessary for a male player to be opposed to a male player. </w:t>
      </w:r>
    </w:p>
    <w:p w14:paraId="19FB3E6A" w14:textId="3517D910" w:rsidR="002B071C" w:rsidRDefault="001332E8" w:rsidP="00B83424">
      <w:pPr>
        <w:numPr>
          <w:ilvl w:val="0"/>
          <w:numId w:val="2"/>
        </w:numPr>
        <w:spacing w:after="115" w:line="259" w:lineRule="auto"/>
        <w:ind w:right="2" w:hanging="360"/>
      </w:pPr>
      <w:r>
        <w:t>One male player must play in each of the three</w:t>
      </w:r>
      <w:r w:rsidR="002320A0">
        <w:t xml:space="preserve"> </w:t>
      </w:r>
      <w:r>
        <w:t xml:space="preserve">(3) areas of the court: </w:t>
      </w:r>
    </w:p>
    <w:p w14:paraId="569624C0" w14:textId="77777777" w:rsidR="002B071C" w:rsidRDefault="001332E8" w:rsidP="00B83424">
      <w:pPr>
        <w:numPr>
          <w:ilvl w:val="1"/>
          <w:numId w:val="21"/>
        </w:numPr>
        <w:spacing w:after="123" w:line="259" w:lineRule="auto"/>
        <w:ind w:right="2"/>
      </w:pPr>
      <w:r>
        <w:t xml:space="preserve">Goal Shooter or Goal Attack </w:t>
      </w:r>
    </w:p>
    <w:p w14:paraId="590CB516" w14:textId="77777777" w:rsidR="002B071C" w:rsidRDefault="001332E8" w:rsidP="00B83424">
      <w:pPr>
        <w:numPr>
          <w:ilvl w:val="1"/>
          <w:numId w:val="21"/>
        </w:numPr>
        <w:spacing w:after="125" w:line="259" w:lineRule="auto"/>
        <w:ind w:right="2"/>
      </w:pPr>
      <w:r>
        <w:t xml:space="preserve">Wing Attack, Centre or Wing Defence </w:t>
      </w:r>
    </w:p>
    <w:p w14:paraId="578BF6F1" w14:textId="77777777" w:rsidR="002B071C" w:rsidRDefault="001332E8" w:rsidP="00B83424">
      <w:pPr>
        <w:numPr>
          <w:ilvl w:val="1"/>
          <w:numId w:val="21"/>
        </w:numPr>
        <w:spacing w:after="123" w:line="259" w:lineRule="auto"/>
        <w:ind w:right="2"/>
      </w:pPr>
      <w:r>
        <w:t xml:space="preserve">Goal Defence or </w:t>
      </w:r>
      <w:proofErr w:type="gramStart"/>
      <w:r>
        <w:t>Goal Keeper</w:t>
      </w:r>
      <w:proofErr w:type="gramEnd"/>
      <w:r>
        <w:t xml:space="preserve"> </w:t>
      </w:r>
    </w:p>
    <w:p w14:paraId="2F8D4F3F" w14:textId="77777777" w:rsidR="002B071C" w:rsidRDefault="001332E8" w:rsidP="00B83424">
      <w:pPr>
        <w:numPr>
          <w:ilvl w:val="0"/>
          <w:numId w:val="2"/>
        </w:numPr>
        <w:ind w:right="2" w:hanging="360"/>
      </w:pPr>
      <w:r>
        <w:t xml:space="preserve">If there are only two (2) males on </w:t>
      </w:r>
      <w:proofErr w:type="gramStart"/>
      <w:r>
        <w:t>court</w:t>
      </w:r>
      <w:proofErr w:type="gramEnd"/>
      <w:r>
        <w:t xml:space="preserve"> they may play in any two of the above areas </w:t>
      </w:r>
    </w:p>
    <w:p w14:paraId="5B25F99A" w14:textId="77777777" w:rsidR="002B071C" w:rsidRDefault="001332E8" w:rsidP="00B83424">
      <w:pPr>
        <w:numPr>
          <w:ilvl w:val="0"/>
          <w:numId w:val="2"/>
        </w:numPr>
        <w:ind w:right="2" w:hanging="360"/>
      </w:pPr>
      <w:r>
        <w:t xml:space="preserve">Normal substitution rules apply </w:t>
      </w:r>
      <w:proofErr w:type="gramStart"/>
      <w:r>
        <w:t>as long as</w:t>
      </w:r>
      <w:proofErr w:type="gramEnd"/>
      <w:r>
        <w:t xml:space="preserve"> the above restrictions are adhered to. </w:t>
      </w:r>
    </w:p>
    <w:p w14:paraId="1A9DBEE3" w14:textId="77777777" w:rsidR="003961F2" w:rsidRDefault="003961F2" w:rsidP="003961F2">
      <w:pPr>
        <w:ind w:right="2"/>
      </w:pPr>
    </w:p>
    <w:p w14:paraId="742AE330" w14:textId="77777777" w:rsidR="005B4CF0" w:rsidRDefault="005B4CF0" w:rsidP="003961F2">
      <w:pPr>
        <w:ind w:right="2"/>
      </w:pPr>
    </w:p>
    <w:p w14:paraId="5D09D0E9" w14:textId="77777777" w:rsidR="002B071C" w:rsidRDefault="001332E8">
      <w:pPr>
        <w:pStyle w:val="Heading1"/>
        <w:ind w:left="-5"/>
      </w:pPr>
      <w:proofErr w:type="gramStart"/>
      <w:r>
        <w:t>7  Grading</w:t>
      </w:r>
      <w:proofErr w:type="gramEnd"/>
      <w:r>
        <w:t xml:space="preserve"> </w:t>
      </w:r>
    </w:p>
    <w:p w14:paraId="42B0682A" w14:textId="0F34F48D" w:rsidR="003961F2" w:rsidRPr="003961F2" w:rsidRDefault="003961F2" w:rsidP="00B83424">
      <w:pPr>
        <w:numPr>
          <w:ilvl w:val="0"/>
          <w:numId w:val="8"/>
        </w:numPr>
        <w:ind w:right="2" w:hanging="360"/>
      </w:pPr>
      <w:r w:rsidRPr="003961F2">
        <w:t>Clubs are responsible for nominating teams in an appropriate grade to their skill level.</w:t>
      </w:r>
    </w:p>
    <w:p w14:paraId="0498FDBC" w14:textId="73BEF419" w:rsidR="003961F2" w:rsidRPr="003961F2" w:rsidRDefault="003961F2" w:rsidP="00B83424">
      <w:pPr>
        <w:numPr>
          <w:ilvl w:val="0"/>
          <w:numId w:val="8"/>
        </w:numPr>
        <w:ind w:right="2" w:hanging="360"/>
      </w:pPr>
      <w:r w:rsidRPr="003961F2">
        <w:t xml:space="preserve">Teams must submit grading nomination form by due date set on RNA yearly calendar or, the penalty as per Appendix </w:t>
      </w:r>
      <w:r w:rsidR="002475A9">
        <w:t>1</w:t>
      </w:r>
      <w:r w:rsidRPr="003961F2">
        <w:t xml:space="preserve"> will apply.</w:t>
      </w:r>
    </w:p>
    <w:p w14:paraId="7C4ACD0A" w14:textId="17966471" w:rsidR="003961F2" w:rsidRPr="003961F2" w:rsidRDefault="003961F2" w:rsidP="00B83424">
      <w:pPr>
        <w:numPr>
          <w:ilvl w:val="0"/>
          <w:numId w:val="8"/>
        </w:numPr>
        <w:ind w:right="2" w:hanging="360"/>
      </w:pPr>
      <w:r w:rsidRPr="003961F2">
        <w:t xml:space="preserve">Grading nomination forms must be complete with minimum 7 players, including all information or, the penalty as per Appendix </w:t>
      </w:r>
      <w:r w:rsidR="00042B3D">
        <w:t>1</w:t>
      </w:r>
      <w:r w:rsidRPr="003961F2">
        <w:t xml:space="preserve"> will apply.</w:t>
      </w:r>
    </w:p>
    <w:p w14:paraId="5CA8FE3B" w14:textId="2600A917" w:rsidR="003961F2" w:rsidRPr="003961F2" w:rsidRDefault="003961F2" w:rsidP="00B83424">
      <w:pPr>
        <w:numPr>
          <w:ilvl w:val="0"/>
          <w:numId w:val="8"/>
        </w:numPr>
        <w:ind w:right="2" w:hanging="360"/>
      </w:pPr>
      <w:r w:rsidRPr="003961F2">
        <w:t xml:space="preserve">Teams will be paper graded based on the information supplied on the team nomination form.  Teams are to be prepared that they may be requested to play on different playing nights or in a different grade during grading.  </w:t>
      </w:r>
    </w:p>
    <w:p w14:paraId="5A2DF22D" w14:textId="7AF55D17" w:rsidR="003961F2" w:rsidRPr="003961F2" w:rsidRDefault="003961F2" w:rsidP="00B83424">
      <w:pPr>
        <w:numPr>
          <w:ilvl w:val="0"/>
          <w:numId w:val="8"/>
        </w:numPr>
        <w:ind w:right="2" w:hanging="360"/>
      </w:pPr>
      <w:r w:rsidRPr="003961F2">
        <w:t xml:space="preserve">Teams being re-graded will be advised in writing by the Grading Convenor.  </w:t>
      </w:r>
    </w:p>
    <w:p w14:paraId="2FB092E6" w14:textId="4972F2E9" w:rsidR="003961F2" w:rsidRPr="003961F2" w:rsidRDefault="003961F2" w:rsidP="00B83424">
      <w:pPr>
        <w:pStyle w:val="ListParagraph"/>
        <w:numPr>
          <w:ilvl w:val="0"/>
          <w:numId w:val="22"/>
        </w:numPr>
        <w:ind w:right="2"/>
      </w:pPr>
      <w:r w:rsidRPr="003961F2">
        <w:t xml:space="preserve">The team will have the opportunity to supply further information and ask for a review by the Grading Committee.  This process should not take beyond 7 days.  </w:t>
      </w:r>
    </w:p>
    <w:p w14:paraId="24004046" w14:textId="0B0D8671" w:rsidR="003961F2" w:rsidRPr="003961F2" w:rsidRDefault="003961F2" w:rsidP="00B83424">
      <w:pPr>
        <w:pStyle w:val="ListParagraph"/>
        <w:numPr>
          <w:ilvl w:val="0"/>
          <w:numId w:val="22"/>
        </w:numPr>
        <w:ind w:right="2"/>
      </w:pPr>
      <w:r w:rsidRPr="003961F2">
        <w:t xml:space="preserve">Until the review is completed by the Grading Committee the initial recommended change for the team will remain in effect.  Based on the information supplied by the team asking for a review, the Grading Committee can uphold the original grading decision or change the original grading decision.  This will be communicated to the team within 7 days of the decision.  </w:t>
      </w:r>
    </w:p>
    <w:p w14:paraId="38AE722E" w14:textId="30246B44" w:rsidR="003961F2" w:rsidRPr="003961F2" w:rsidRDefault="003961F2" w:rsidP="00B83424">
      <w:pPr>
        <w:pStyle w:val="ListParagraph"/>
        <w:numPr>
          <w:ilvl w:val="0"/>
          <w:numId w:val="22"/>
        </w:numPr>
        <w:ind w:right="2"/>
      </w:pPr>
      <w:r w:rsidRPr="003961F2">
        <w:lastRenderedPageBreak/>
        <w:t xml:space="preserve">The review process will not be available in the last week of grading.  Teams that want to appeal </w:t>
      </w:r>
      <w:r w:rsidR="00174D33">
        <w:t xml:space="preserve">a re-grading decision </w:t>
      </w:r>
      <w:r w:rsidRPr="003961F2">
        <w:t>wi</w:t>
      </w:r>
      <w:r w:rsidR="008D1D40">
        <w:t>ll</w:t>
      </w:r>
      <w:r w:rsidRPr="003961F2">
        <w:t xml:space="preserve"> need to make submission to the Management Committee on the appropriate form.</w:t>
      </w:r>
    </w:p>
    <w:p w14:paraId="175F23C2" w14:textId="3C8C6BD8" w:rsidR="003961F2" w:rsidRPr="003961F2" w:rsidRDefault="003961F2" w:rsidP="00B83424">
      <w:pPr>
        <w:numPr>
          <w:ilvl w:val="0"/>
          <w:numId w:val="8"/>
        </w:numPr>
        <w:ind w:right="2" w:hanging="360"/>
      </w:pPr>
      <w:r w:rsidRPr="003961F2">
        <w:t>A team may instigate an appeal process on the appropriate form to the Management Committee if they remain unsatisfied by the decision of the Grading Committee.  Management Members not on the Grading Committee or affiliated with the club/team under review will review the appeal and decide the appropriate grade for the team.  The Management Committee decision is final.</w:t>
      </w:r>
    </w:p>
    <w:p w14:paraId="37EB832C" w14:textId="58289944" w:rsidR="003961F2" w:rsidRPr="003961F2" w:rsidRDefault="003961F2" w:rsidP="00B83424">
      <w:pPr>
        <w:numPr>
          <w:ilvl w:val="0"/>
          <w:numId w:val="8"/>
        </w:numPr>
        <w:ind w:right="2" w:hanging="360"/>
      </w:pPr>
      <w:r w:rsidRPr="003961F2">
        <w:t>Clubs with five or more teams, who do not provide a Grader to RNA, are unable to appeal a grading decision.</w:t>
      </w:r>
    </w:p>
    <w:p w14:paraId="61140394" w14:textId="1A2A26B0" w:rsidR="003961F2" w:rsidRPr="003961F2" w:rsidRDefault="003961F2" w:rsidP="00B83424">
      <w:pPr>
        <w:numPr>
          <w:ilvl w:val="0"/>
          <w:numId w:val="8"/>
        </w:numPr>
        <w:ind w:right="2" w:hanging="360"/>
      </w:pPr>
      <w:r w:rsidRPr="003961F2">
        <w:t>RNA will complete grading at the conclusion of grading games as per the RNA Calendar.</w:t>
      </w:r>
    </w:p>
    <w:p w14:paraId="57DA2160" w14:textId="131C49E4" w:rsidR="003961F2" w:rsidRPr="003961F2" w:rsidRDefault="00391F44" w:rsidP="00B83424">
      <w:pPr>
        <w:numPr>
          <w:ilvl w:val="0"/>
          <w:numId w:val="8"/>
        </w:numPr>
        <w:ind w:right="2" w:hanging="360"/>
      </w:pPr>
      <w:r>
        <w:t>For changes to players during Grading weeks, Clubs</w:t>
      </w:r>
      <w:r w:rsidR="003961F2" w:rsidRPr="003961F2">
        <w:t xml:space="preserve"> must </w:t>
      </w:r>
      <w:r>
        <w:t>provide an updated Team Nomination Form.  The Club is also responsible for updating Netball Connect for any player changes</w:t>
      </w:r>
      <w:r w:rsidR="003961F2" w:rsidRPr="003961F2">
        <w:t>.</w:t>
      </w:r>
    </w:p>
    <w:p w14:paraId="663F4D32" w14:textId="41BB874C" w:rsidR="003961F2" w:rsidRPr="003961F2" w:rsidRDefault="003961F2" w:rsidP="00B83424">
      <w:pPr>
        <w:numPr>
          <w:ilvl w:val="0"/>
          <w:numId w:val="8"/>
        </w:numPr>
        <w:ind w:right="2" w:hanging="360"/>
      </w:pPr>
      <w:r w:rsidRPr="003961F2">
        <w:t>All players must be registered in netball connect prior to taking the court for grading games.</w:t>
      </w:r>
    </w:p>
    <w:p w14:paraId="6185C0AE" w14:textId="6588E4EC" w:rsidR="002B071C" w:rsidRDefault="002B071C">
      <w:pPr>
        <w:spacing w:after="151" w:line="259" w:lineRule="auto"/>
        <w:ind w:left="0" w:firstLine="0"/>
      </w:pPr>
    </w:p>
    <w:p w14:paraId="633DBF08" w14:textId="77777777" w:rsidR="002B071C" w:rsidRDefault="001332E8">
      <w:pPr>
        <w:spacing w:after="103" w:line="259" w:lineRule="auto"/>
        <w:ind w:left="-5"/>
      </w:pPr>
      <w:proofErr w:type="gramStart"/>
      <w:r>
        <w:rPr>
          <w:b/>
          <w:sz w:val="28"/>
        </w:rPr>
        <w:t>7.1  Re</w:t>
      </w:r>
      <w:proofErr w:type="gramEnd"/>
      <w:r>
        <w:rPr>
          <w:b/>
          <w:sz w:val="28"/>
        </w:rPr>
        <w:t xml:space="preserve">-grading </w:t>
      </w:r>
    </w:p>
    <w:p w14:paraId="52D67E5B" w14:textId="77777777" w:rsidR="002B071C" w:rsidRDefault="001332E8">
      <w:pPr>
        <w:ind w:left="-5" w:right="2"/>
      </w:pPr>
      <w:r>
        <w:t xml:space="preserve">Clubs/Teams may apply to the Management Committee to be re-graded during the season.  The Management Committee may use whatever information it deems relevant in making a re-grading decision. </w:t>
      </w:r>
    </w:p>
    <w:p w14:paraId="19D8A3DE" w14:textId="77777777" w:rsidR="00F34EBE" w:rsidRDefault="00F34EBE">
      <w:pPr>
        <w:spacing w:after="93" w:line="259" w:lineRule="auto"/>
        <w:ind w:left="852" w:firstLine="0"/>
      </w:pPr>
    </w:p>
    <w:p w14:paraId="288A7333" w14:textId="77777777" w:rsidR="00F34EBE" w:rsidRDefault="00F34EBE">
      <w:pPr>
        <w:spacing w:after="93" w:line="259" w:lineRule="auto"/>
        <w:ind w:left="852" w:firstLine="0"/>
      </w:pPr>
    </w:p>
    <w:p w14:paraId="4AD5F585" w14:textId="77777777" w:rsidR="002B071C" w:rsidRDefault="001332E8">
      <w:pPr>
        <w:pStyle w:val="Heading1"/>
        <w:ind w:left="-5"/>
      </w:pPr>
      <w:proofErr w:type="gramStart"/>
      <w:r>
        <w:t>8  Rules</w:t>
      </w:r>
      <w:proofErr w:type="gramEnd"/>
      <w:r>
        <w:t xml:space="preserve"> of Play </w:t>
      </w:r>
    </w:p>
    <w:p w14:paraId="0D38B9E0" w14:textId="77777777" w:rsidR="002B071C" w:rsidRDefault="001332E8">
      <w:pPr>
        <w:spacing w:after="117" w:line="259" w:lineRule="auto"/>
        <w:ind w:left="-5" w:right="2"/>
      </w:pPr>
      <w:r>
        <w:t xml:space="preserve">Rules adopted by all members shall be those of Netball Australia. </w:t>
      </w:r>
    </w:p>
    <w:p w14:paraId="543F6F96" w14:textId="77777777" w:rsidR="002B071C" w:rsidRDefault="001332E8">
      <w:pPr>
        <w:spacing w:after="0" w:line="259" w:lineRule="auto"/>
        <w:ind w:left="0" w:firstLine="0"/>
      </w:pPr>
      <w:r>
        <w:t xml:space="preserve"> </w:t>
      </w:r>
    </w:p>
    <w:p w14:paraId="20A8A396" w14:textId="77777777" w:rsidR="002B071C" w:rsidRDefault="001332E8">
      <w:pPr>
        <w:pStyle w:val="Heading3"/>
        <w:tabs>
          <w:tab w:val="center" w:pos="1795"/>
        </w:tabs>
        <w:ind w:left="-15" w:firstLine="0"/>
      </w:pPr>
      <w:r>
        <w:t xml:space="preserve">8.1 </w:t>
      </w:r>
      <w:r>
        <w:tab/>
        <w:t xml:space="preserve">Duration of Play </w:t>
      </w:r>
    </w:p>
    <w:p w14:paraId="00988005" w14:textId="77777777" w:rsidR="002B071C" w:rsidRDefault="001332E8">
      <w:pPr>
        <w:ind w:left="-5" w:right="2"/>
      </w:pPr>
      <w:r>
        <w:t xml:space="preserve">Match length will be determined by Management Committee with consideration given, but not limited to: </w:t>
      </w:r>
    </w:p>
    <w:p w14:paraId="75740113" w14:textId="77777777" w:rsidR="002B071C" w:rsidRDefault="001332E8" w:rsidP="00B83424">
      <w:pPr>
        <w:numPr>
          <w:ilvl w:val="0"/>
          <w:numId w:val="3"/>
        </w:numPr>
        <w:spacing w:after="90" w:line="259" w:lineRule="auto"/>
        <w:ind w:right="2" w:hanging="300"/>
      </w:pPr>
      <w:r>
        <w:t xml:space="preserve">time of the day the match is being played </w:t>
      </w:r>
    </w:p>
    <w:p w14:paraId="7E5A3E1F" w14:textId="54207DDD" w:rsidR="002B071C" w:rsidRDefault="001332E8" w:rsidP="00B83424">
      <w:pPr>
        <w:numPr>
          <w:ilvl w:val="0"/>
          <w:numId w:val="3"/>
        </w:numPr>
        <w:ind w:right="2" w:hanging="300"/>
      </w:pPr>
      <w:r>
        <w:t>goals of grade being played (</w:t>
      </w:r>
      <w:proofErr w:type="spellStart"/>
      <w:r>
        <w:t>ie</w:t>
      </w:r>
      <w:proofErr w:type="spellEnd"/>
      <w:r>
        <w:t xml:space="preserve"> competitive, </w:t>
      </w:r>
      <w:r w:rsidR="00F92DE2">
        <w:t xml:space="preserve">social, </w:t>
      </w:r>
      <w:r>
        <w:t>preparing for representative duties)</w:t>
      </w:r>
    </w:p>
    <w:p w14:paraId="670E192E" w14:textId="7D82E802" w:rsidR="002B071C" w:rsidRDefault="001332E8" w:rsidP="00B83424">
      <w:pPr>
        <w:numPr>
          <w:ilvl w:val="0"/>
          <w:numId w:val="3"/>
        </w:numPr>
        <w:spacing w:after="88" w:line="259" w:lineRule="auto"/>
        <w:ind w:right="2" w:hanging="300"/>
      </w:pPr>
      <w:r>
        <w:t>venue where the match is being played</w:t>
      </w:r>
    </w:p>
    <w:p w14:paraId="22E8E589" w14:textId="77777777" w:rsidR="002B071C" w:rsidRDefault="001332E8" w:rsidP="00B83424">
      <w:pPr>
        <w:numPr>
          <w:ilvl w:val="0"/>
          <w:numId w:val="3"/>
        </w:numPr>
        <w:ind w:right="2" w:hanging="300"/>
      </w:pPr>
      <w:r>
        <w:t>whether the match is a different format to a traditional game (</w:t>
      </w:r>
      <w:proofErr w:type="spellStart"/>
      <w:r>
        <w:t>ie</w:t>
      </w:r>
      <w:proofErr w:type="spellEnd"/>
      <w:r>
        <w:t xml:space="preserve"> Fast 5, Mixed, etc) </w:t>
      </w:r>
    </w:p>
    <w:p w14:paraId="4560DC7C" w14:textId="77777777" w:rsidR="00407DA9" w:rsidRDefault="00407DA9" w:rsidP="00407DA9">
      <w:pPr>
        <w:ind w:right="2"/>
      </w:pPr>
    </w:p>
    <w:p w14:paraId="4AF5F1C7" w14:textId="77777777" w:rsidR="00EF75DD" w:rsidRDefault="00EF75DD">
      <w:pPr>
        <w:spacing w:after="466" w:line="259" w:lineRule="auto"/>
        <w:ind w:left="0" w:firstLine="0"/>
      </w:pPr>
    </w:p>
    <w:p w14:paraId="1C080558" w14:textId="77777777" w:rsidR="002B071C" w:rsidRDefault="001332E8">
      <w:pPr>
        <w:pStyle w:val="Heading1"/>
        <w:spacing w:after="141"/>
        <w:ind w:left="-5"/>
      </w:pPr>
      <w:proofErr w:type="gramStart"/>
      <w:r>
        <w:t>9  Rescheduled</w:t>
      </w:r>
      <w:proofErr w:type="gramEnd"/>
      <w:r>
        <w:t xml:space="preserve"> Games </w:t>
      </w:r>
    </w:p>
    <w:p w14:paraId="7AC1B604" w14:textId="77777777" w:rsidR="002B071C" w:rsidRDefault="001332E8">
      <w:pPr>
        <w:ind w:left="-5" w:right="2"/>
      </w:pPr>
      <w:r>
        <w:t xml:space="preserve">Consideration will be given to a written request for a rescheduled game for the following reasons:  </w:t>
      </w:r>
    </w:p>
    <w:p w14:paraId="7470A85E" w14:textId="028437D6" w:rsidR="002B071C" w:rsidRDefault="001332E8" w:rsidP="00B83424">
      <w:pPr>
        <w:numPr>
          <w:ilvl w:val="0"/>
          <w:numId w:val="23"/>
        </w:numPr>
        <w:ind w:right="2"/>
      </w:pPr>
      <w:r>
        <w:t>If a team is unable to field five (5) original players (information will be verified by RNA) Member Clubs are to submit written requests for rescheduled games by the conclusion of the third (3</w:t>
      </w:r>
      <w:r>
        <w:rPr>
          <w:vertAlign w:val="superscript"/>
        </w:rPr>
        <w:t>rd</w:t>
      </w:r>
      <w:r>
        <w:t xml:space="preserve">) week of grading. </w:t>
      </w:r>
    </w:p>
    <w:p w14:paraId="38CD7247" w14:textId="47F2F72E" w:rsidR="002B071C" w:rsidRDefault="001332E8" w:rsidP="00B83424">
      <w:pPr>
        <w:numPr>
          <w:ilvl w:val="1"/>
          <w:numId w:val="23"/>
        </w:numPr>
        <w:spacing w:after="115" w:line="259" w:lineRule="auto"/>
        <w:ind w:right="2"/>
      </w:pPr>
      <w:r>
        <w:t>Club teams that have players with Netball Queensland endorsed Representative Netball Commitments (such as attendance to State Age</w:t>
      </w:r>
      <w:r w:rsidRPr="00F027D3">
        <w:t>, State League)</w:t>
      </w:r>
      <w:r>
        <w:t xml:space="preserve">   </w:t>
      </w:r>
    </w:p>
    <w:p w14:paraId="3CA5F1AC" w14:textId="77777777" w:rsidR="002B071C" w:rsidRDefault="001332E8">
      <w:pPr>
        <w:spacing w:after="310"/>
        <w:ind w:left="862" w:right="2"/>
      </w:pPr>
      <w:r>
        <w:t xml:space="preserve">Member Clubs are to advise the RNA 14 days prior to the fixture game if a team will be affected by 3 or more players being unavailable to due to representative commitments. </w:t>
      </w:r>
    </w:p>
    <w:p w14:paraId="29867579" w14:textId="77777777" w:rsidR="005B4CF0" w:rsidRDefault="005B4CF0" w:rsidP="005B4CF0">
      <w:pPr>
        <w:spacing w:after="93" w:line="259" w:lineRule="auto"/>
        <w:ind w:left="852" w:firstLine="0"/>
      </w:pPr>
    </w:p>
    <w:p w14:paraId="352937BE" w14:textId="77777777" w:rsidR="005B4CF0" w:rsidRDefault="005B4CF0" w:rsidP="005B4CF0">
      <w:pPr>
        <w:spacing w:after="93" w:line="259" w:lineRule="auto"/>
        <w:ind w:left="852" w:firstLine="0"/>
      </w:pPr>
    </w:p>
    <w:p w14:paraId="45353232" w14:textId="77777777" w:rsidR="002B071C" w:rsidRDefault="001332E8">
      <w:pPr>
        <w:pStyle w:val="Heading1"/>
        <w:spacing w:after="139"/>
        <w:ind w:left="-5"/>
      </w:pPr>
      <w:r>
        <w:t xml:space="preserve">10 Unsuitable Playing Conditions </w:t>
      </w:r>
    </w:p>
    <w:p w14:paraId="24D3726C" w14:textId="3CBB3247" w:rsidR="002B071C" w:rsidRDefault="001332E8" w:rsidP="00B83424">
      <w:pPr>
        <w:numPr>
          <w:ilvl w:val="0"/>
          <w:numId w:val="24"/>
        </w:numPr>
        <w:ind w:right="2" w:hanging="355"/>
      </w:pPr>
      <w:r>
        <w:t>The cancellation and/ or delay of games due to unsuitable playing conditions will</w:t>
      </w:r>
      <w:r w:rsidR="0092118E">
        <w:t>, where possible</w:t>
      </w:r>
      <w:r>
        <w:t xml:space="preserve"> be decided by three (3) Management members. </w:t>
      </w:r>
    </w:p>
    <w:p w14:paraId="5ED94CEF" w14:textId="64ACEFFE" w:rsidR="002B071C" w:rsidRDefault="001332E8" w:rsidP="00B83424">
      <w:pPr>
        <w:numPr>
          <w:ilvl w:val="0"/>
          <w:numId w:val="24"/>
        </w:numPr>
        <w:ind w:right="2" w:hanging="355"/>
      </w:pPr>
      <w:r>
        <w:t>Once a decision has been made that the games are cancelled a notice will be placed on the RNA Facebook page</w:t>
      </w:r>
      <w:r w:rsidR="0092118E">
        <w:t xml:space="preserve"> and Netball Connect</w:t>
      </w:r>
      <w:r>
        <w:t xml:space="preserve">.   </w:t>
      </w:r>
    </w:p>
    <w:p w14:paraId="51695366" w14:textId="77777777" w:rsidR="002B071C" w:rsidRDefault="001332E8" w:rsidP="00B83424">
      <w:pPr>
        <w:numPr>
          <w:ilvl w:val="0"/>
          <w:numId w:val="24"/>
        </w:numPr>
        <w:ind w:right="2" w:hanging="355"/>
      </w:pPr>
      <w:r>
        <w:t xml:space="preserve">If a fixture game is stopped before the commencement of the third quarter the game is cancelled.   </w:t>
      </w:r>
    </w:p>
    <w:p w14:paraId="50B16372" w14:textId="36D2BB16" w:rsidR="002B071C" w:rsidRDefault="001332E8" w:rsidP="00B83424">
      <w:pPr>
        <w:numPr>
          <w:ilvl w:val="0"/>
          <w:numId w:val="24"/>
        </w:numPr>
        <w:spacing w:after="117" w:line="259" w:lineRule="auto"/>
        <w:ind w:right="2" w:hanging="355"/>
      </w:pPr>
      <w:r>
        <w:t>When a whole night is cancelled, the fixtures are not rescheduled or replayed</w:t>
      </w:r>
      <w:r w:rsidR="0006269C">
        <w:t>.</w:t>
      </w:r>
    </w:p>
    <w:p w14:paraId="4040DBC3" w14:textId="77777777" w:rsidR="002B071C" w:rsidRDefault="001332E8" w:rsidP="00B83424">
      <w:pPr>
        <w:numPr>
          <w:ilvl w:val="0"/>
          <w:numId w:val="24"/>
        </w:numPr>
        <w:ind w:right="2" w:hanging="355"/>
      </w:pPr>
      <w:r>
        <w:t xml:space="preserve">If Semi-final, Final or Grand Final games are cancelled the games will be postponed to an alternate night as determined by the Management.  </w:t>
      </w:r>
    </w:p>
    <w:p w14:paraId="133BAF65" w14:textId="77777777" w:rsidR="002B071C" w:rsidRDefault="001332E8">
      <w:pPr>
        <w:spacing w:after="0" w:line="259" w:lineRule="auto"/>
        <w:ind w:left="0" w:firstLine="0"/>
      </w:pPr>
      <w:r>
        <w:t xml:space="preserve"> </w:t>
      </w:r>
    </w:p>
    <w:p w14:paraId="73C46A37" w14:textId="77777777" w:rsidR="002B071C" w:rsidRDefault="001332E8">
      <w:pPr>
        <w:spacing w:after="103" w:line="259" w:lineRule="auto"/>
        <w:ind w:left="-5"/>
      </w:pPr>
      <w:r>
        <w:rPr>
          <w:b/>
          <w:sz w:val="28"/>
        </w:rPr>
        <w:t xml:space="preserve">10.1 Cold Weather </w:t>
      </w:r>
    </w:p>
    <w:p w14:paraId="512BA67B" w14:textId="77777777" w:rsidR="002B071C" w:rsidRDefault="001332E8">
      <w:pPr>
        <w:ind w:left="-5" w:right="2"/>
      </w:pPr>
      <w:r>
        <w:t xml:space="preserve">Where the overnight forecast temperature is 12C or less (as per www.bom.gov.au), players may wear tights and long-sleeve tight fitting shirts underneath their uniforms. </w:t>
      </w:r>
    </w:p>
    <w:p w14:paraId="129EA91C" w14:textId="77777777" w:rsidR="002B071C" w:rsidRDefault="001332E8">
      <w:pPr>
        <w:spacing w:after="195" w:line="259" w:lineRule="auto"/>
        <w:ind w:left="571" w:firstLine="0"/>
        <w:rPr>
          <w:rFonts w:ascii="Calibri" w:eastAsia="Calibri" w:hAnsi="Calibri" w:cs="Calibri"/>
        </w:rPr>
      </w:pPr>
      <w:r>
        <w:rPr>
          <w:rFonts w:ascii="Calibri" w:eastAsia="Calibri" w:hAnsi="Calibri" w:cs="Calibri"/>
        </w:rPr>
        <w:t xml:space="preserve"> </w:t>
      </w:r>
    </w:p>
    <w:p w14:paraId="0BCE8C98" w14:textId="77777777" w:rsidR="005B4CF0" w:rsidRDefault="005B4CF0">
      <w:pPr>
        <w:spacing w:after="195" w:line="259" w:lineRule="auto"/>
        <w:ind w:left="571" w:firstLine="0"/>
        <w:rPr>
          <w:rFonts w:ascii="Calibri" w:eastAsia="Calibri" w:hAnsi="Calibri" w:cs="Calibri"/>
        </w:rPr>
      </w:pPr>
    </w:p>
    <w:p w14:paraId="7E239AFC" w14:textId="77777777" w:rsidR="003361C3" w:rsidRDefault="003361C3">
      <w:pPr>
        <w:spacing w:after="195" w:line="259" w:lineRule="auto"/>
        <w:ind w:left="571" w:firstLine="0"/>
      </w:pPr>
    </w:p>
    <w:p w14:paraId="6BCA4447" w14:textId="77777777" w:rsidR="002B071C" w:rsidRDefault="001332E8">
      <w:pPr>
        <w:pStyle w:val="Heading1"/>
        <w:ind w:left="-5"/>
      </w:pPr>
      <w:r>
        <w:lastRenderedPageBreak/>
        <w:t xml:space="preserve">11 Forfeits </w:t>
      </w:r>
    </w:p>
    <w:p w14:paraId="49AA3EF8" w14:textId="3DD22668" w:rsidR="002B071C" w:rsidRDefault="001332E8">
      <w:pPr>
        <w:ind w:left="-5" w:right="2"/>
      </w:pPr>
      <w:r>
        <w:t xml:space="preserve">A Forfeit occurs when the opposing team fails to field five (5) original players and when the opposing teams fails to complete a match. Fees apply, as per Appendix </w:t>
      </w:r>
      <w:r w:rsidR="00862F36">
        <w:t>1</w:t>
      </w:r>
      <w:r>
        <w:t xml:space="preserve">. </w:t>
      </w:r>
    </w:p>
    <w:p w14:paraId="233E8E95" w14:textId="3036ECC8" w:rsidR="002B071C" w:rsidRDefault="001332E8" w:rsidP="00B83424">
      <w:pPr>
        <w:numPr>
          <w:ilvl w:val="0"/>
          <w:numId w:val="4"/>
        </w:numPr>
        <w:ind w:right="2" w:hanging="720"/>
      </w:pPr>
      <w:r>
        <w:t xml:space="preserve">A team may commence a match with no fewer than five (5) original players.  If a team does not have at least five (5) original players on the court at the starting siren, the team has thirty (30) seconds to fill five (5) original players, but the opposing team must take the court in starting positions. </w:t>
      </w:r>
    </w:p>
    <w:p w14:paraId="31F09F7B" w14:textId="77777777" w:rsidR="002B071C" w:rsidRDefault="001332E8" w:rsidP="00B83424">
      <w:pPr>
        <w:numPr>
          <w:ilvl w:val="0"/>
          <w:numId w:val="4"/>
        </w:numPr>
        <w:spacing w:after="31"/>
        <w:ind w:right="2" w:hanging="720"/>
      </w:pPr>
      <w:r>
        <w:t xml:space="preserve">Should neither team be able to field a least five (5) original players the game shall be declared a forfeit. </w:t>
      </w:r>
    </w:p>
    <w:p w14:paraId="7722F1BF" w14:textId="77777777" w:rsidR="002B071C" w:rsidRDefault="001332E8">
      <w:pPr>
        <w:spacing w:after="134" w:line="259" w:lineRule="auto"/>
        <w:ind w:left="0" w:firstLine="0"/>
      </w:pPr>
      <w:r>
        <w:rPr>
          <w:b/>
          <w:sz w:val="28"/>
        </w:rPr>
        <w:t xml:space="preserve"> </w:t>
      </w:r>
    </w:p>
    <w:p w14:paraId="12A111D8" w14:textId="77777777" w:rsidR="002B071C" w:rsidRDefault="001332E8">
      <w:pPr>
        <w:pStyle w:val="Heading3"/>
        <w:ind w:left="-5"/>
      </w:pPr>
      <w:r>
        <w:t xml:space="preserve">11.1 Un-notified forfeits: </w:t>
      </w:r>
    </w:p>
    <w:p w14:paraId="48363CD9" w14:textId="5566DA78" w:rsidR="002B071C" w:rsidRDefault="001332E8" w:rsidP="00B83424">
      <w:pPr>
        <w:numPr>
          <w:ilvl w:val="0"/>
          <w:numId w:val="25"/>
        </w:numPr>
        <w:ind w:right="2" w:hanging="449"/>
      </w:pPr>
      <w:r>
        <w:t xml:space="preserve">A forfeit may be claimed if the opposition cannot field a minimum five (5) registered team players by thirty (30) seconds after the starting siren. Teams claiming the forfeit must have a minimum of five (5) registered team fit to play. Teams claiming a forfeit must sign the scoresheet as usual.  </w:t>
      </w:r>
    </w:p>
    <w:p w14:paraId="63C91F35" w14:textId="77AE1361" w:rsidR="002B071C" w:rsidRDefault="001332E8" w:rsidP="00B83424">
      <w:pPr>
        <w:numPr>
          <w:ilvl w:val="0"/>
          <w:numId w:val="25"/>
        </w:numPr>
        <w:ind w:right="2" w:hanging="449"/>
      </w:pPr>
      <w:r>
        <w:t xml:space="preserve">If one or </w:t>
      </w:r>
      <w:proofErr w:type="gramStart"/>
      <w:r>
        <w:t>both of the teams</w:t>
      </w:r>
      <w:proofErr w:type="gramEnd"/>
      <w:r>
        <w:t xml:space="preserve"> are unable to field at least five players by thirty (30) seconds after the playing siren, </w:t>
      </w:r>
      <w:r w:rsidR="009635FB">
        <w:t xml:space="preserve">one of the team members </w:t>
      </w:r>
      <w:r>
        <w:t xml:space="preserve">are to return the scoreboard to the RNA Office and a forfeit will be declared. If both teams are unable to field a team, the game will be declared a double forfeit. Fees as per Appendix </w:t>
      </w:r>
      <w:r w:rsidR="003F14A0">
        <w:t>1</w:t>
      </w:r>
      <w:r>
        <w:t xml:space="preserve">. </w:t>
      </w:r>
    </w:p>
    <w:p w14:paraId="35BF0DF2" w14:textId="77777777" w:rsidR="002B071C" w:rsidRDefault="001332E8" w:rsidP="00B83424">
      <w:pPr>
        <w:numPr>
          <w:ilvl w:val="0"/>
          <w:numId w:val="25"/>
        </w:numPr>
        <w:spacing w:after="115" w:line="259" w:lineRule="auto"/>
        <w:ind w:right="2" w:hanging="449"/>
      </w:pPr>
      <w:r>
        <w:t xml:space="preserve">The umpires must sign the scoresheet and indicate a ‘win by forfeit’. </w:t>
      </w:r>
    </w:p>
    <w:p w14:paraId="7D86C0A5" w14:textId="77777777" w:rsidR="002B071C" w:rsidRDefault="001332E8" w:rsidP="00B83424">
      <w:pPr>
        <w:numPr>
          <w:ilvl w:val="0"/>
          <w:numId w:val="25"/>
        </w:numPr>
        <w:ind w:right="2" w:hanging="449"/>
      </w:pPr>
      <w:r>
        <w:t xml:space="preserve">Where a game has commenced and one team is unable to continue the game due to players being injured or ill, the umpires will indicate on the scoresheet ‘forfeit due to illness/injury’.  No forfeit penalties will be applied. </w:t>
      </w:r>
    </w:p>
    <w:p w14:paraId="359981F0" w14:textId="77777777" w:rsidR="002B071C" w:rsidRDefault="001332E8">
      <w:pPr>
        <w:spacing w:after="151" w:line="259" w:lineRule="auto"/>
        <w:ind w:left="0" w:firstLine="0"/>
      </w:pPr>
      <w:r>
        <w:t xml:space="preserve"> </w:t>
      </w:r>
    </w:p>
    <w:p w14:paraId="5D1AA1BD" w14:textId="77777777" w:rsidR="002B071C" w:rsidRDefault="001332E8">
      <w:pPr>
        <w:pStyle w:val="Heading3"/>
        <w:ind w:left="-5"/>
      </w:pPr>
      <w:r>
        <w:t xml:space="preserve">11.2 Notified forfeits: </w:t>
      </w:r>
    </w:p>
    <w:p w14:paraId="775F854C" w14:textId="51AD7C01" w:rsidR="002B071C" w:rsidRDefault="001332E8" w:rsidP="00B83424">
      <w:pPr>
        <w:pStyle w:val="ListParagraph"/>
        <w:numPr>
          <w:ilvl w:val="0"/>
          <w:numId w:val="26"/>
        </w:numPr>
        <w:ind w:right="2"/>
      </w:pPr>
      <w:r>
        <w:t xml:space="preserve">Teams who are aware that they are not able to field a team for a fixture game, can contact the RNA by 1.00 p.m. of the day of scheduled play. This is classed as a “notified” forfeit and fees as per Appendix </w:t>
      </w:r>
      <w:r w:rsidR="002633C4">
        <w:t>1</w:t>
      </w:r>
      <w:r>
        <w:t xml:space="preserve"> will apply.   Notifications of a forfeit after the designated time of 1:00pm will be classed as an un-notified forfeit. </w:t>
      </w:r>
    </w:p>
    <w:p w14:paraId="2689B87C" w14:textId="3E5697EB" w:rsidR="002B071C" w:rsidRDefault="001332E8" w:rsidP="00B83424">
      <w:pPr>
        <w:pStyle w:val="ListParagraph"/>
        <w:numPr>
          <w:ilvl w:val="0"/>
          <w:numId w:val="26"/>
        </w:numPr>
        <w:ind w:right="2"/>
      </w:pPr>
      <w:r>
        <w:t xml:space="preserve">The team that is claiming the notified forfeit win, will be contacted by </w:t>
      </w:r>
      <w:r w:rsidR="00AD0400">
        <w:t>RNA</w:t>
      </w:r>
      <w:r>
        <w:t xml:space="preserve"> and will not have to attend the court at scheduled time or sign the scoresheet.  </w:t>
      </w:r>
    </w:p>
    <w:p w14:paraId="0C773AE7" w14:textId="77777777" w:rsidR="002B071C" w:rsidRDefault="001332E8" w:rsidP="00B83424">
      <w:pPr>
        <w:pStyle w:val="ListParagraph"/>
        <w:numPr>
          <w:ilvl w:val="0"/>
          <w:numId w:val="26"/>
        </w:numPr>
        <w:ind w:right="2"/>
      </w:pPr>
      <w:r>
        <w:t xml:space="preserve">If your team forfeits or is gaining a forfeit win, your team will still be rostered umpiring duty, which must be fulfilled. </w:t>
      </w:r>
    </w:p>
    <w:p w14:paraId="551B58D4" w14:textId="77777777" w:rsidR="002B071C" w:rsidRDefault="001332E8" w:rsidP="00B83424">
      <w:pPr>
        <w:pStyle w:val="ListParagraph"/>
        <w:numPr>
          <w:ilvl w:val="0"/>
          <w:numId w:val="26"/>
        </w:numPr>
        <w:spacing w:after="2" w:line="359" w:lineRule="auto"/>
        <w:ind w:right="2"/>
      </w:pPr>
      <w:r>
        <w:lastRenderedPageBreak/>
        <w:t xml:space="preserve">Three consecutive forfeits of fixture games will result in the offending team’s disqualification for the remainder of that season with no refund of fees.  </w:t>
      </w:r>
    </w:p>
    <w:p w14:paraId="152B9D9A" w14:textId="15F34FA7" w:rsidR="002B071C" w:rsidRDefault="001332E8" w:rsidP="00B83424">
      <w:pPr>
        <w:pStyle w:val="ListParagraph"/>
        <w:numPr>
          <w:ilvl w:val="0"/>
          <w:numId w:val="26"/>
        </w:numPr>
        <w:spacing w:after="115" w:line="259" w:lineRule="auto"/>
        <w:ind w:right="2"/>
      </w:pPr>
      <w:r>
        <w:t xml:space="preserve">Penalties apply relating to forfeits: please refer to Appendix </w:t>
      </w:r>
      <w:r w:rsidR="002633C4">
        <w:t>1</w:t>
      </w:r>
      <w:r>
        <w:t xml:space="preserve">. </w:t>
      </w:r>
    </w:p>
    <w:p w14:paraId="4549D597" w14:textId="77777777" w:rsidR="002B071C" w:rsidRDefault="001332E8">
      <w:pPr>
        <w:spacing w:after="151" w:line="259" w:lineRule="auto"/>
        <w:ind w:left="852" w:firstLine="0"/>
      </w:pPr>
      <w:r>
        <w:t xml:space="preserve"> </w:t>
      </w:r>
    </w:p>
    <w:p w14:paraId="3BCE141E" w14:textId="77777777" w:rsidR="003361C3" w:rsidRDefault="003361C3">
      <w:pPr>
        <w:spacing w:after="151" w:line="259" w:lineRule="auto"/>
        <w:ind w:left="852" w:firstLine="0"/>
      </w:pPr>
    </w:p>
    <w:p w14:paraId="3C93E7FC" w14:textId="77777777" w:rsidR="002B071C" w:rsidRDefault="001332E8">
      <w:pPr>
        <w:pStyle w:val="Heading1"/>
        <w:spacing w:after="103"/>
        <w:ind w:left="370"/>
      </w:pPr>
      <w:r>
        <w:rPr>
          <w:sz w:val="28"/>
        </w:rPr>
        <w:t xml:space="preserve">12 General Rules </w:t>
      </w:r>
    </w:p>
    <w:p w14:paraId="11377821" w14:textId="77777777" w:rsidR="002B071C" w:rsidRDefault="001332E8" w:rsidP="00B83424">
      <w:pPr>
        <w:numPr>
          <w:ilvl w:val="0"/>
          <w:numId w:val="5"/>
        </w:numPr>
        <w:spacing w:after="115" w:line="259" w:lineRule="auto"/>
        <w:ind w:right="2" w:hanging="360"/>
      </w:pPr>
      <w:r>
        <w:t xml:space="preserve">There is no walking between the courts allowed when games are in progress. </w:t>
      </w:r>
    </w:p>
    <w:p w14:paraId="18084BB4" w14:textId="77777777" w:rsidR="002B071C" w:rsidRDefault="001332E8" w:rsidP="00B83424">
      <w:pPr>
        <w:numPr>
          <w:ilvl w:val="0"/>
          <w:numId w:val="5"/>
        </w:numPr>
        <w:ind w:right="2" w:hanging="360"/>
      </w:pPr>
      <w:r>
        <w:t xml:space="preserve">Persons under the age of thirteen (13) must be </w:t>
      </w:r>
      <w:proofErr w:type="gramStart"/>
      <w:r>
        <w:t>supervised by an adult at all times</w:t>
      </w:r>
      <w:proofErr w:type="gramEnd"/>
      <w:r>
        <w:t xml:space="preserve">. </w:t>
      </w:r>
    </w:p>
    <w:p w14:paraId="114CF755" w14:textId="77777777" w:rsidR="002B071C" w:rsidRDefault="001332E8" w:rsidP="00B83424">
      <w:pPr>
        <w:numPr>
          <w:ilvl w:val="0"/>
          <w:numId w:val="5"/>
        </w:numPr>
        <w:ind w:right="2" w:hanging="360"/>
      </w:pPr>
      <w:r>
        <w:t xml:space="preserve">Any person obstructing games in progress will be asked to the leave the netball premises immediately. </w:t>
      </w:r>
    </w:p>
    <w:p w14:paraId="50B94188" w14:textId="77777777" w:rsidR="002B071C" w:rsidRDefault="001332E8" w:rsidP="00B83424">
      <w:pPr>
        <w:numPr>
          <w:ilvl w:val="0"/>
          <w:numId w:val="5"/>
        </w:numPr>
        <w:ind w:right="2" w:hanging="360"/>
      </w:pPr>
      <w:r>
        <w:t xml:space="preserve">No smoking or alcohol is permitted within the bounds of the Netball boundaries.  Any person breaching this rule will be asked to leave the netball premises immediately </w:t>
      </w:r>
    </w:p>
    <w:p w14:paraId="6E13ED73" w14:textId="77777777" w:rsidR="002B071C" w:rsidRDefault="001332E8" w:rsidP="00B83424">
      <w:pPr>
        <w:numPr>
          <w:ilvl w:val="0"/>
          <w:numId w:val="5"/>
        </w:numPr>
        <w:ind w:right="2" w:hanging="360"/>
      </w:pPr>
      <w:r>
        <w:t xml:space="preserve">Animals are not permitted within the netball bounds.  The exception is for guide or assistance dogs only.  A person may be asked to show proof that the animal is a registered guide/assistance dog by an RNA official. </w:t>
      </w:r>
    </w:p>
    <w:p w14:paraId="0D8935F6" w14:textId="77777777" w:rsidR="002B071C" w:rsidRDefault="001332E8" w:rsidP="00B83424">
      <w:pPr>
        <w:numPr>
          <w:ilvl w:val="0"/>
          <w:numId w:val="5"/>
        </w:numPr>
        <w:ind w:right="2" w:hanging="360"/>
      </w:pPr>
      <w:r>
        <w:t xml:space="preserve">At no time are roller blades, skateboards, scooters etc allowed on the premises of the RNA netball courts. </w:t>
      </w:r>
    </w:p>
    <w:p w14:paraId="2C83C674" w14:textId="77777777" w:rsidR="00134A14" w:rsidRDefault="00134A14" w:rsidP="00134A14">
      <w:pPr>
        <w:ind w:left="720" w:right="2" w:firstLine="0"/>
      </w:pPr>
    </w:p>
    <w:p w14:paraId="020F1B4C" w14:textId="77777777" w:rsidR="00134A14" w:rsidRPr="00941DE2" w:rsidRDefault="00134A14" w:rsidP="00134A14">
      <w:pPr>
        <w:pStyle w:val="Heading1"/>
        <w:spacing w:after="103"/>
        <w:ind w:left="370"/>
        <w:rPr>
          <w:rFonts w:eastAsia="Times New Roman"/>
          <w:b w:val="0"/>
          <w:bCs/>
          <w:color w:val="660066"/>
          <w:kern w:val="0"/>
          <w:szCs w:val="24"/>
          <w:lang w:eastAsia="en-US"/>
          <w14:shadow w14:blurRad="50800" w14:dist="38100" w14:dir="2700000" w14:sx="100000" w14:sy="100000" w14:kx="0" w14:ky="0" w14:algn="tl">
            <w14:srgbClr w14:val="000000">
              <w14:alpha w14:val="60000"/>
            </w14:srgbClr>
          </w14:shadow>
          <w14:ligatures w14:val="none"/>
        </w:rPr>
      </w:pPr>
      <w:r>
        <w:t xml:space="preserve">12.1 </w:t>
      </w:r>
      <w:r w:rsidRPr="00253A9C">
        <w:rPr>
          <w:sz w:val="28"/>
        </w:rPr>
        <w:t>Rolling Substitutions (Subs) and Team Changes</w:t>
      </w:r>
    </w:p>
    <w:p w14:paraId="1896E6C3" w14:textId="77777777" w:rsidR="00134A14" w:rsidRPr="00941DE2" w:rsidRDefault="00134A14" w:rsidP="00134A14">
      <w:pPr>
        <w:numPr>
          <w:ilvl w:val="0"/>
          <w:numId w:val="40"/>
        </w:numPr>
        <w:spacing w:after="0" w:line="360" w:lineRule="auto"/>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t>Players are permitted unlimited subs on/off for the entirety of the game</w:t>
      </w:r>
      <w:r>
        <w:rPr>
          <w:rFonts w:eastAsia="Times New Roman"/>
          <w:color w:val="auto"/>
          <w:kern w:val="0"/>
          <w:szCs w:val="24"/>
          <w:lang w:eastAsia="en-US"/>
          <w14:ligatures w14:val="none"/>
        </w:rPr>
        <w:t>.</w:t>
      </w:r>
    </w:p>
    <w:p w14:paraId="701F8A80" w14:textId="77777777" w:rsidR="00134A14" w:rsidRPr="00941DE2" w:rsidRDefault="00134A14" w:rsidP="00134A14">
      <w:pPr>
        <w:numPr>
          <w:ilvl w:val="0"/>
          <w:numId w:val="40"/>
        </w:numPr>
        <w:spacing w:after="0" w:line="360" w:lineRule="auto"/>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t>There will be no “time” called for a substitution to take place.  Players must exchange places when the play is at opposite end of the court or during a normal break in play (ball out of court/injury)</w:t>
      </w:r>
      <w:r>
        <w:rPr>
          <w:rFonts w:eastAsia="Times New Roman"/>
          <w:color w:val="auto"/>
          <w:kern w:val="0"/>
          <w:szCs w:val="24"/>
          <w:lang w:eastAsia="en-US"/>
          <w14:ligatures w14:val="none"/>
        </w:rPr>
        <w:t>.</w:t>
      </w:r>
    </w:p>
    <w:p w14:paraId="0511422C" w14:textId="77777777" w:rsidR="00134A14" w:rsidRPr="00941DE2" w:rsidRDefault="00134A14" w:rsidP="00134A14">
      <w:pPr>
        <w:numPr>
          <w:ilvl w:val="0"/>
          <w:numId w:val="40"/>
        </w:numPr>
        <w:spacing w:after="0" w:line="360" w:lineRule="auto"/>
        <w:contextualSpacing/>
        <w:rPr>
          <w:rFonts w:ascii="Times New Roman" w:eastAsia="Times New Roman" w:hAnsi="Times New Roman" w:cs="Times New Roman"/>
          <w:color w:val="auto"/>
          <w:kern w:val="0"/>
          <w:szCs w:val="24"/>
          <w:lang w:eastAsia="en-US"/>
          <w14:ligatures w14:val="none"/>
        </w:rPr>
      </w:pPr>
      <w:r w:rsidRPr="003E614E">
        <w:rPr>
          <w:rFonts w:eastAsia="Times New Roman"/>
          <w:color w:val="auto"/>
          <w:kern w:val="0"/>
          <w:szCs w:val="24"/>
          <w:lang w:eastAsia="en-US"/>
          <w14:ligatures w14:val="none"/>
        </w:rPr>
        <w:t>The exchange of players must be near the transverse line of the area the player is “coming off” and “going on”.  Neither player is allowed to go offside,</w:t>
      </w:r>
      <w:r>
        <w:rPr>
          <w:rFonts w:eastAsia="Times New Roman"/>
          <w:color w:val="auto"/>
          <w:kern w:val="0"/>
          <w:szCs w:val="24"/>
          <w:lang w:eastAsia="en-US"/>
          <w14:ligatures w14:val="none"/>
        </w:rPr>
        <w:t xml:space="preserve"> both sub boxes can be used by either team.</w:t>
      </w:r>
    </w:p>
    <w:p w14:paraId="0224343B" w14:textId="77777777" w:rsidR="00134A14" w:rsidRPr="00941DE2" w:rsidRDefault="00134A14" w:rsidP="00134A14">
      <w:pPr>
        <w:numPr>
          <w:ilvl w:val="0"/>
          <w:numId w:val="40"/>
        </w:numPr>
        <w:spacing w:after="0" w:line="360" w:lineRule="auto"/>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t>The player coming onto the court must have a bib in place prior to entering the court</w:t>
      </w:r>
      <w:r>
        <w:rPr>
          <w:rFonts w:eastAsia="Times New Roman"/>
          <w:color w:val="auto"/>
          <w:kern w:val="0"/>
          <w:szCs w:val="24"/>
          <w:lang w:eastAsia="en-US"/>
          <w14:ligatures w14:val="none"/>
        </w:rPr>
        <w:t>.</w:t>
      </w:r>
    </w:p>
    <w:p w14:paraId="41F46F49" w14:textId="77777777" w:rsidR="00134A14" w:rsidRPr="00941DE2" w:rsidRDefault="00134A14" w:rsidP="00134A14">
      <w:pPr>
        <w:numPr>
          <w:ilvl w:val="0"/>
          <w:numId w:val="40"/>
        </w:numPr>
        <w:spacing w:after="0" w:line="360" w:lineRule="auto"/>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t xml:space="preserve">The player coming onto the court must not enter the court until their </w:t>
      </w:r>
      <w:proofErr w:type="gramStart"/>
      <w:r w:rsidRPr="00941DE2">
        <w:rPr>
          <w:rFonts w:eastAsia="Times New Roman"/>
          <w:color w:val="auto"/>
          <w:kern w:val="0"/>
          <w:szCs w:val="24"/>
          <w:lang w:eastAsia="en-US"/>
          <w14:ligatures w14:val="none"/>
        </w:rPr>
        <w:t>team mate</w:t>
      </w:r>
      <w:proofErr w:type="gramEnd"/>
      <w:r w:rsidRPr="00941DE2">
        <w:rPr>
          <w:rFonts w:eastAsia="Times New Roman"/>
          <w:color w:val="auto"/>
          <w:kern w:val="0"/>
          <w:szCs w:val="24"/>
          <w:lang w:eastAsia="en-US"/>
          <w14:ligatures w14:val="none"/>
        </w:rPr>
        <w:t xml:space="preserve"> has exited the court</w:t>
      </w:r>
      <w:r>
        <w:rPr>
          <w:rFonts w:eastAsia="Times New Roman"/>
          <w:color w:val="auto"/>
          <w:kern w:val="0"/>
          <w:szCs w:val="24"/>
          <w:lang w:eastAsia="en-US"/>
          <w14:ligatures w14:val="none"/>
        </w:rPr>
        <w:t>.</w:t>
      </w:r>
    </w:p>
    <w:p w14:paraId="595E11AC" w14:textId="77777777" w:rsidR="00134A14" w:rsidRPr="00941DE2" w:rsidRDefault="00134A14" w:rsidP="00134A14">
      <w:pPr>
        <w:numPr>
          <w:ilvl w:val="0"/>
          <w:numId w:val="40"/>
        </w:numPr>
        <w:spacing w:after="0" w:line="360" w:lineRule="auto"/>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t>Neither player coming on/off is to interfere with the running line of the umpire.</w:t>
      </w:r>
    </w:p>
    <w:p w14:paraId="08D8CF46" w14:textId="77777777" w:rsidR="00134A14" w:rsidRPr="00941DE2" w:rsidRDefault="00134A14" w:rsidP="00134A14">
      <w:pPr>
        <w:numPr>
          <w:ilvl w:val="0"/>
          <w:numId w:val="40"/>
        </w:numPr>
        <w:spacing w:after="0" w:line="360" w:lineRule="auto"/>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t>Where a team only have 7 players, swapping position between players will be allowed under the following circumstances.</w:t>
      </w:r>
    </w:p>
    <w:p w14:paraId="00947777" w14:textId="77777777" w:rsidR="00134A14" w:rsidRPr="00941DE2" w:rsidRDefault="00134A14" w:rsidP="00134A14">
      <w:pPr>
        <w:numPr>
          <w:ilvl w:val="0"/>
          <w:numId w:val="41"/>
        </w:numPr>
        <w:spacing w:after="0" w:line="360" w:lineRule="auto"/>
        <w:contextualSpacing/>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t>The players involved in the swap must leave the court near the common transverse line.</w:t>
      </w:r>
    </w:p>
    <w:p w14:paraId="5AB7CB33" w14:textId="77777777" w:rsidR="00134A14" w:rsidRPr="00941DE2" w:rsidRDefault="00134A14" w:rsidP="00134A14">
      <w:pPr>
        <w:numPr>
          <w:ilvl w:val="0"/>
          <w:numId w:val="41"/>
        </w:numPr>
        <w:spacing w:after="0" w:line="360" w:lineRule="auto"/>
        <w:contextualSpacing/>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lastRenderedPageBreak/>
        <w:t xml:space="preserve">The ball must not be </w:t>
      </w:r>
      <w:proofErr w:type="gramStart"/>
      <w:r w:rsidRPr="00941DE2">
        <w:rPr>
          <w:rFonts w:eastAsia="Times New Roman"/>
          <w:color w:val="auto"/>
          <w:kern w:val="0"/>
          <w:szCs w:val="24"/>
          <w:lang w:eastAsia="en-US"/>
          <w14:ligatures w14:val="none"/>
        </w:rPr>
        <w:t>in the area of</w:t>
      </w:r>
      <w:proofErr w:type="gramEnd"/>
      <w:r w:rsidRPr="00941DE2">
        <w:rPr>
          <w:rFonts w:eastAsia="Times New Roman"/>
          <w:color w:val="auto"/>
          <w:kern w:val="0"/>
          <w:szCs w:val="24"/>
          <w:lang w:eastAsia="en-US"/>
          <w14:ligatures w14:val="none"/>
        </w:rPr>
        <w:t xml:space="preserve"> play of the players swapping</w:t>
      </w:r>
      <w:r>
        <w:rPr>
          <w:rFonts w:eastAsia="Times New Roman"/>
          <w:color w:val="auto"/>
          <w:kern w:val="0"/>
          <w:szCs w:val="24"/>
          <w:lang w:eastAsia="en-US"/>
          <w14:ligatures w14:val="none"/>
        </w:rPr>
        <w:t>.</w:t>
      </w:r>
    </w:p>
    <w:p w14:paraId="57FB3B7E" w14:textId="77777777" w:rsidR="00134A14" w:rsidRPr="00941DE2" w:rsidRDefault="00134A14" w:rsidP="00134A14">
      <w:pPr>
        <w:numPr>
          <w:ilvl w:val="0"/>
          <w:numId w:val="41"/>
        </w:numPr>
        <w:spacing w:after="0" w:line="360" w:lineRule="auto"/>
        <w:contextualSpacing/>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t>The players must have the bibs in place prior to re-entering the court area</w:t>
      </w:r>
      <w:r>
        <w:rPr>
          <w:rFonts w:eastAsia="Times New Roman"/>
          <w:color w:val="auto"/>
          <w:kern w:val="0"/>
          <w:szCs w:val="24"/>
          <w:lang w:eastAsia="en-US"/>
          <w14:ligatures w14:val="none"/>
        </w:rPr>
        <w:t>.</w:t>
      </w:r>
    </w:p>
    <w:p w14:paraId="5C263F84" w14:textId="77777777" w:rsidR="00134A14" w:rsidRPr="00941DE2" w:rsidRDefault="00134A14" w:rsidP="00134A14">
      <w:pPr>
        <w:numPr>
          <w:ilvl w:val="0"/>
          <w:numId w:val="41"/>
        </w:numPr>
        <w:spacing w:after="0" w:line="360" w:lineRule="auto"/>
        <w:contextualSpacing/>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t>Players must not interfere with the umpire’s line of running.</w:t>
      </w:r>
    </w:p>
    <w:p w14:paraId="425F96A0" w14:textId="77777777" w:rsidR="00134A14" w:rsidRPr="00941DE2" w:rsidRDefault="00134A14" w:rsidP="00134A14">
      <w:pPr>
        <w:numPr>
          <w:ilvl w:val="0"/>
          <w:numId w:val="41"/>
        </w:numPr>
        <w:spacing w:after="0" w:line="360" w:lineRule="auto"/>
        <w:contextualSpacing/>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t>Players swapping positions not in accordance with these steps will be penalised by a free pass to the opposing team where the umpire observed the illegal team change.</w:t>
      </w:r>
    </w:p>
    <w:p w14:paraId="747F4164" w14:textId="77777777" w:rsidR="00253A9C" w:rsidRDefault="00253A9C" w:rsidP="00253A9C">
      <w:pPr>
        <w:ind w:right="2"/>
      </w:pPr>
    </w:p>
    <w:p w14:paraId="0A6DE0F2" w14:textId="77777777" w:rsidR="003361C3" w:rsidRDefault="003361C3" w:rsidP="00253A9C">
      <w:pPr>
        <w:ind w:right="2"/>
      </w:pPr>
    </w:p>
    <w:p w14:paraId="52CE3615" w14:textId="77777777" w:rsidR="002B071C" w:rsidRDefault="001332E8">
      <w:pPr>
        <w:pStyle w:val="Heading1"/>
        <w:ind w:left="-5"/>
      </w:pPr>
      <w:r>
        <w:t xml:space="preserve">13. </w:t>
      </w:r>
      <w:proofErr w:type="gramStart"/>
      <w:r>
        <w:t>Scoresheets  &amp;</w:t>
      </w:r>
      <w:proofErr w:type="gramEnd"/>
      <w:r>
        <w:t xml:space="preserve"> Information for Scorers </w:t>
      </w:r>
    </w:p>
    <w:p w14:paraId="4BFDB273" w14:textId="77777777" w:rsidR="002B071C" w:rsidRDefault="001332E8" w:rsidP="00B83424">
      <w:pPr>
        <w:numPr>
          <w:ilvl w:val="0"/>
          <w:numId w:val="27"/>
        </w:numPr>
        <w:ind w:right="2" w:hanging="360"/>
      </w:pPr>
      <w:r>
        <w:t xml:space="preserve">Scoresheets are to be collected from the control point ten (10) minutes before the commencement of the game.  </w:t>
      </w:r>
    </w:p>
    <w:p w14:paraId="5EB3B20E" w14:textId="3AF008CB" w:rsidR="002B071C" w:rsidRDefault="001332E8" w:rsidP="00B83424">
      <w:pPr>
        <w:numPr>
          <w:ilvl w:val="0"/>
          <w:numId w:val="27"/>
        </w:numPr>
        <w:ind w:right="2" w:hanging="360"/>
      </w:pPr>
      <w:r>
        <w:t>The scorers should ensure all players that are taking the court are listed on the scoresheet</w:t>
      </w:r>
      <w:r w:rsidR="000665CE">
        <w:t>.  If there are not at least five (5) names listed for either team by the thirty (30)</w:t>
      </w:r>
      <w:r w:rsidR="00C90898">
        <w:t xml:space="preserve"> second warning the scorer should notify the umpire.</w:t>
      </w:r>
    </w:p>
    <w:p w14:paraId="58F6767E" w14:textId="689FE5E9" w:rsidR="00C90898" w:rsidRDefault="00C90898" w:rsidP="00B83424">
      <w:pPr>
        <w:numPr>
          <w:ilvl w:val="0"/>
          <w:numId w:val="27"/>
        </w:numPr>
        <w:ind w:right="2" w:hanging="360"/>
      </w:pPr>
      <w:r>
        <w:t>The scorers must record the playing positions for players on the scoresheet</w:t>
      </w:r>
    </w:p>
    <w:p w14:paraId="70520778" w14:textId="66B00F45" w:rsidR="00581917" w:rsidRDefault="00581917" w:rsidP="00B83424">
      <w:pPr>
        <w:pStyle w:val="ListParagraph"/>
        <w:numPr>
          <w:ilvl w:val="1"/>
          <w:numId w:val="2"/>
        </w:numPr>
        <w:ind w:right="2"/>
      </w:pPr>
      <w:r>
        <w:t>If the players positions are not recorded on the scoresheet for each of the four (4)</w:t>
      </w:r>
      <w:r w:rsidR="00034363">
        <w:t xml:space="preserve"> quarters this will be deemed an incomplete scoresheet.  Penalty as per Appendix </w:t>
      </w:r>
      <w:r w:rsidR="00356335">
        <w:t>1</w:t>
      </w:r>
    </w:p>
    <w:p w14:paraId="1FA8B4FD" w14:textId="16E5C2DA" w:rsidR="002B071C" w:rsidRDefault="001332E8" w:rsidP="00B83424">
      <w:pPr>
        <w:numPr>
          <w:ilvl w:val="0"/>
          <w:numId w:val="27"/>
        </w:numPr>
        <w:ind w:right="2" w:hanging="360"/>
      </w:pPr>
      <w:r>
        <w:t>Players may be required to sign the scoresheet should the opposition team challenges a player’s authenticity within the team.  Players who have not provided a recognisable signature (as per the team registration sheet) will be penalised as per unregistered player rule</w:t>
      </w:r>
      <w:r w:rsidR="0043578F">
        <w:t>.</w:t>
      </w:r>
    </w:p>
    <w:p w14:paraId="26340AFB" w14:textId="352C71DA" w:rsidR="002B071C" w:rsidRDefault="001332E8" w:rsidP="00B83424">
      <w:pPr>
        <w:numPr>
          <w:ilvl w:val="0"/>
          <w:numId w:val="27"/>
        </w:numPr>
        <w:ind w:right="2" w:hanging="360"/>
      </w:pPr>
      <w:r>
        <w:t xml:space="preserve">Players must sign the scoresheet for the final games to be recognisable as per the registration sheet lodged with the RNA.  </w:t>
      </w:r>
      <w:r w:rsidR="001D2BD7">
        <w:t xml:space="preserve">Penalty as per Appendix </w:t>
      </w:r>
      <w:r w:rsidR="00356335">
        <w:t>1</w:t>
      </w:r>
      <w:r w:rsidR="001D2BD7">
        <w:t>.</w:t>
      </w:r>
    </w:p>
    <w:p w14:paraId="23E26E03" w14:textId="1A0EDBCC" w:rsidR="00A3159C" w:rsidRDefault="001332E8" w:rsidP="00B83424">
      <w:pPr>
        <w:numPr>
          <w:ilvl w:val="0"/>
          <w:numId w:val="27"/>
        </w:numPr>
        <w:ind w:right="2" w:hanging="360"/>
      </w:pPr>
      <w:r>
        <w:t xml:space="preserve">When a player from a lower grade plays up in a higher grade, the player must indicate their normal playing grade clearly on the </w:t>
      </w:r>
      <w:r w:rsidR="00626C89">
        <w:t xml:space="preserve">bottom of the </w:t>
      </w:r>
      <w:r>
        <w:t xml:space="preserve">scoresheet. Penalty as per Appendix </w:t>
      </w:r>
      <w:r w:rsidR="00356335">
        <w:t>1</w:t>
      </w:r>
    </w:p>
    <w:p w14:paraId="3595F415" w14:textId="6D34DE28" w:rsidR="002B071C" w:rsidRDefault="00A3159C" w:rsidP="00A44E4C">
      <w:pPr>
        <w:numPr>
          <w:ilvl w:val="0"/>
          <w:numId w:val="27"/>
        </w:numPr>
        <w:spacing w:line="360" w:lineRule="auto"/>
        <w:ind w:left="851" w:hanging="448"/>
      </w:pPr>
      <w:r>
        <w:t>A substitute player must sign the scoresheet before they take their position on the court – if they do not play then they do not sign the scoresheet.</w:t>
      </w:r>
      <w:r w:rsidR="001332E8">
        <w:t xml:space="preserve"> </w:t>
      </w:r>
    </w:p>
    <w:p w14:paraId="5C6EEBB4" w14:textId="3C5D8308" w:rsidR="00F34B13" w:rsidRDefault="00763C6E" w:rsidP="00A44E4C">
      <w:pPr>
        <w:numPr>
          <w:ilvl w:val="0"/>
          <w:numId w:val="27"/>
        </w:numPr>
        <w:spacing w:after="115" w:line="360" w:lineRule="auto"/>
        <w:ind w:left="851" w:hanging="448"/>
      </w:pPr>
      <w:r>
        <w:t>Late arrivals must sign the scoresheet before taking the court and may only take the court</w:t>
      </w:r>
      <w:r w:rsidR="00CE6839">
        <w:t xml:space="preserve"> after notifying the umpires.  Penalty as per Appendix </w:t>
      </w:r>
      <w:r w:rsidR="00356335">
        <w:t>1</w:t>
      </w:r>
    </w:p>
    <w:p w14:paraId="33A3F4C1" w14:textId="67F5D165" w:rsidR="002B071C" w:rsidRDefault="001332E8" w:rsidP="00A44E4C">
      <w:pPr>
        <w:numPr>
          <w:ilvl w:val="0"/>
          <w:numId w:val="27"/>
        </w:numPr>
        <w:spacing w:after="115" w:line="360" w:lineRule="auto"/>
        <w:ind w:left="851" w:hanging="448"/>
      </w:pPr>
      <w:r>
        <w:t xml:space="preserve">The scoresheets are to be signed by Umpires and Scorers. </w:t>
      </w:r>
    </w:p>
    <w:p w14:paraId="33F165AF" w14:textId="77777777" w:rsidR="002B071C" w:rsidRDefault="001332E8" w:rsidP="00B83424">
      <w:pPr>
        <w:numPr>
          <w:ilvl w:val="0"/>
          <w:numId w:val="27"/>
        </w:numPr>
        <w:ind w:right="2" w:hanging="360"/>
      </w:pPr>
      <w:r>
        <w:t xml:space="preserve">The </w:t>
      </w:r>
      <w:proofErr w:type="gramStart"/>
      <w:r>
        <w:t>Captain</w:t>
      </w:r>
      <w:proofErr w:type="gramEnd"/>
      <w:r>
        <w:t xml:space="preserve"> of a team is responsible for signing the scoresheet as correct. If the scoresheet </w:t>
      </w:r>
      <w:proofErr w:type="gramStart"/>
      <w:r>
        <w:t>is considered to be</w:t>
      </w:r>
      <w:proofErr w:type="gramEnd"/>
      <w:r>
        <w:t xml:space="preserve"> incorrect, the captain should write and sign on the </w:t>
      </w:r>
      <w:r>
        <w:lastRenderedPageBreak/>
        <w:t xml:space="preserve">scoresheet, state the reasons why it is not correct and report the matter to the convenor so that any necessary investigation can be undertaken.  </w:t>
      </w:r>
    </w:p>
    <w:p w14:paraId="4ED6AEAF" w14:textId="77777777" w:rsidR="002B071C" w:rsidRDefault="001332E8" w:rsidP="00B83424">
      <w:pPr>
        <w:numPr>
          <w:ilvl w:val="0"/>
          <w:numId w:val="27"/>
        </w:numPr>
        <w:ind w:right="2" w:hanging="360"/>
      </w:pPr>
      <w:r>
        <w:t xml:space="preserve">Should the Captain omit to sign the scoresheet, then the scoresheet will be deemed to have been submitted correctly. </w:t>
      </w:r>
    </w:p>
    <w:p w14:paraId="1CF84DB0" w14:textId="77777777" w:rsidR="002B071C" w:rsidRDefault="001332E8" w:rsidP="00B83424">
      <w:pPr>
        <w:numPr>
          <w:ilvl w:val="0"/>
          <w:numId w:val="27"/>
        </w:numPr>
        <w:ind w:right="2" w:hanging="360"/>
      </w:pPr>
      <w:r>
        <w:t xml:space="preserve">The Captain or Team Official of the winning team is responsible for returning the scoresheet to the Control Point immediately upon conclusion of the game. </w:t>
      </w:r>
    </w:p>
    <w:p w14:paraId="7CC911CE" w14:textId="77777777" w:rsidR="002B071C" w:rsidRDefault="001332E8" w:rsidP="00B83424">
      <w:pPr>
        <w:numPr>
          <w:ilvl w:val="0"/>
          <w:numId w:val="27"/>
        </w:numPr>
        <w:spacing w:after="272"/>
        <w:ind w:right="2" w:hanging="360"/>
      </w:pPr>
      <w:r>
        <w:t xml:space="preserve">In the event of a drawn game, BOTH Captains are responsible for the return of the scoresheet. </w:t>
      </w:r>
    </w:p>
    <w:p w14:paraId="48BD06DE" w14:textId="77777777" w:rsidR="002B071C" w:rsidRDefault="001332E8">
      <w:pPr>
        <w:pStyle w:val="Heading3"/>
        <w:spacing w:after="0"/>
        <w:ind w:left="-5"/>
      </w:pPr>
      <w:r>
        <w:t xml:space="preserve">13.1 Scoring  </w:t>
      </w:r>
    </w:p>
    <w:p w14:paraId="16BD5661" w14:textId="77777777" w:rsidR="002B071C" w:rsidRDefault="001332E8" w:rsidP="00B83424">
      <w:pPr>
        <w:numPr>
          <w:ilvl w:val="0"/>
          <w:numId w:val="28"/>
        </w:numPr>
        <w:spacing w:after="115" w:line="259" w:lineRule="auto"/>
        <w:ind w:right="2"/>
      </w:pPr>
      <w:r>
        <w:t xml:space="preserve">Each team must supply a responsible scorer for their game. </w:t>
      </w:r>
    </w:p>
    <w:p w14:paraId="78A79802" w14:textId="77777777" w:rsidR="002B071C" w:rsidRDefault="001332E8" w:rsidP="00B83424">
      <w:pPr>
        <w:numPr>
          <w:ilvl w:val="0"/>
          <w:numId w:val="28"/>
        </w:numPr>
        <w:ind w:right="2"/>
      </w:pPr>
      <w:r>
        <w:t xml:space="preserve">Teams failing to supply a scorer must accept without challenge the score as submitted by the opposing team. </w:t>
      </w:r>
    </w:p>
    <w:p w14:paraId="507F7D96" w14:textId="3F4895DA" w:rsidR="002B071C" w:rsidRDefault="00F34B13" w:rsidP="00B83424">
      <w:pPr>
        <w:numPr>
          <w:ilvl w:val="0"/>
          <w:numId w:val="28"/>
        </w:numPr>
        <w:ind w:right="2"/>
      </w:pPr>
      <w:r>
        <w:t>The R</w:t>
      </w:r>
      <w:r w:rsidR="00A937C3">
        <w:t>egistrar can only</w:t>
      </w:r>
      <w:r w:rsidR="001332E8">
        <w:t xml:space="preserve"> accept the score as kept on the official score sheet by the scorers, that is, one person only from each team. Scores as kept by other spectators cannot be </w:t>
      </w:r>
      <w:proofErr w:type="gramStart"/>
      <w:r w:rsidR="001332E8">
        <w:t>taken into account</w:t>
      </w:r>
      <w:proofErr w:type="gramEnd"/>
      <w:r w:rsidR="001332E8">
        <w:t xml:space="preserve">. </w:t>
      </w:r>
    </w:p>
    <w:p w14:paraId="4601BCE2" w14:textId="77777777" w:rsidR="002B071C" w:rsidRDefault="001332E8" w:rsidP="00B83424">
      <w:pPr>
        <w:numPr>
          <w:ilvl w:val="0"/>
          <w:numId w:val="28"/>
        </w:numPr>
        <w:ind w:right="2"/>
      </w:pPr>
      <w:r>
        <w:t xml:space="preserve">Scorers should sit or stand together and jointly carry out the responsibility of scoring. One scorer </w:t>
      </w:r>
      <w:proofErr w:type="gramStart"/>
      <w:r>
        <w:t>records</w:t>
      </w:r>
      <w:proofErr w:type="gramEnd"/>
      <w:r>
        <w:t xml:space="preserve"> and the other calls the attempts, misses and goals for each team. Scorers are to also record team changes, substitution and suspensions. This is to be recorded on the back of the scoresheet. </w:t>
      </w:r>
    </w:p>
    <w:p w14:paraId="4BB7F854" w14:textId="77777777" w:rsidR="002B071C" w:rsidRDefault="001332E8" w:rsidP="00B83424">
      <w:pPr>
        <w:numPr>
          <w:ilvl w:val="0"/>
          <w:numId w:val="28"/>
        </w:numPr>
        <w:ind w:right="2"/>
      </w:pPr>
      <w:r>
        <w:t xml:space="preserve">Scorers must be able to hear the Umpire call the </w:t>
      </w:r>
      <w:proofErr w:type="gramStart"/>
      <w:r>
        <w:t>goals, and</w:t>
      </w:r>
      <w:proofErr w:type="gramEnd"/>
      <w:r>
        <w:t xml:space="preserve"> may request the Umpire to call more loudly if necessary. </w:t>
      </w:r>
    </w:p>
    <w:p w14:paraId="6BBE7A44" w14:textId="77777777" w:rsidR="002B071C" w:rsidRDefault="001332E8" w:rsidP="00B83424">
      <w:pPr>
        <w:numPr>
          <w:ilvl w:val="0"/>
          <w:numId w:val="28"/>
        </w:numPr>
        <w:ind w:right="2"/>
      </w:pPr>
      <w:r>
        <w:t xml:space="preserve">All games will be centrally timed. The buzzer will signify the end of playing time, however it is the umpire’s whistle that will stop play as per NA rules. </w:t>
      </w:r>
    </w:p>
    <w:p w14:paraId="0565750C" w14:textId="77777777" w:rsidR="002B071C" w:rsidRDefault="001332E8" w:rsidP="00B83424">
      <w:pPr>
        <w:pStyle w:val="ListParagraph"/>
        <w:numPr>
          <w:ilvl w:val="0"/>
          <w:numId w:val="28"/>
        </w:numPr>
        <w:spacing w:after="117" w:line="259" w:lineRule="auto"/>
        <w:ind w:right="2"/>
      </w:pPr>
      <w:r>
        <w:t xml:space="preserve">The exception being for: </w:t>
      </w:r>
    </w:p>
    <w:p w14:paraId="20480808" w14:textId="77777777" w:rsidR="002B071C" w:rsidRDefault="001332E8" w:rsidP="00B83424">
      <w:pPr>
        <w:numPr>
          <w:ilvl w:val="1"/>
          <w:numId w:val="29"/>
        </w:numPr>
        <w:spacing w:after="123" w:line="259" w:lineRule="auto"/>
        <w:ind w:right="2"/>
      </w:pPr>
      <w:r>
        <w:t xml:space="preserve">Senior A   </w:t>
      </w:r>
    </w:p>
    <w:p w14:paraId="0668D701" w14:textId="77777777" w:rsidR="002B071C" w:rsidRDefault="001332E8" w:rsidP="00B83424">
      <w:pPr>
        <w:numPr>
          <w:ilvl w:val="1"/>
          <w:numId w:val="29"/>
        </w:numPr>
        <w:spacing w:after="125" w:line="259" w:lineRule="auto"/>
        <w:ind w:right="2"/>
      </w:pPr>
      <w:r>
        <w:t xml:space="preserve">All finals games will be </w:t>
      </w:r>
      <w:proofErr w:type="spellStart"/>
      <w:r>
        <w:t>self timed</w:t>
      </w:r>
      <w:proofErr w:type="spellEnd"/>
      <w:r>
        <w:t xml:space="preserve"> </w:t>
      </w:r>
    </w:p>
    <w:p w14:paraId="7F0CE866" w14:textId="77777777" w:rsidR="002B071C" w:rsidRDefault="001332E8" w:rsidP="00B83424">
      <w:pPr>
        <w:numPr>
          <w:ilvl w:val="0"/>
          <w:numId w:val="28"/>
        </w:numPr>
        <w:ind w:right="2"/>
      </w:pPr>
      <w:r>
        <w:t xml:space="preserve">Umpires do not check the scoring; they sign the scoreboard as an official of the game. </w:t>
      </w:r>
    </w:p>
    <w:p w14:paraId="2D3C833F" w14:textId="77777777" w:rsidR="002B071C" w:rsidRDefault="001332E8" w:rsidP="00B83424">
      <w:pPr>
        <w:numPr>
          <w:ilvl w:val="0"/>
          <w:numId w:val="28"/>
        </w:numPr>
        <w:spacing w:after="391" w:line="259" w:lineRule="auto"/>
        <w:ind w:right="2"/>
      </w:pPr>
      <w:r>
        <w:t xml:space="preserve">The Official score is taken from the tally marks on the scoresheet. </w:t>
      </w:r>
    </w:p>
    <w:p w14:paraId="0583DAD6" w14:textId="77777777" w:rsidR="002B071C" w:rsidRDefault="001332E8">
      <w:pPr>
        <w:pStyle w:val="Heading3"/>
        <w:spacing w:after="160"/>
        <w:ind w:left="-5"/>
      </w:pPr>
      <w:r>
        <w:t xml:space="preserve">13.2 Timekeeping    </w:t>
      </w:r>
    </w:p>
    <w:p w14:paraId="2E6EFA24" w14:textId="77777777" w:rsidR="002B071C" w:rsidRDefault="001332E8" w:rsidP="00B83424">
      <w:pPr>
        <w:numPr>
          <w:ilvl w:val="0"/>
          <w:numId w:val="30"/>
        </w:numPr>
        <w:ind w:right="2"/>
      </w:pPr>
      <w:r>
        <w:t xml:space="preserve">All fixture games will be centrally timed; </w:t>
      </w:r>
      <w:proofErr w:type="gramStart"/>
      <w:r>
        <w:t>therefore</w:t>
      </w:r>
      <w:proofErr w:type="gramEnd"/>
      <w:r>
        <w:t xml:space="preserve"> no extra time is given for injuries or illness. </w:t>
      </w:r>
    </w:p>
    <w:p w14:paraId="727F0BF8" w14:textId="77777777" w:rsidR="002B071C" w:rsidRDefault="001332E8" w:rsidP="0069578D">
      <w:pPr>
        <w:spacing w:after="115" w:line="259" w:lineRule="auto"/>
        <w:ind w:right="2" w:firstLine="350"/>
      </w:pPr>
      <w:r>
        <w:t xml:space="preserve">The exception being: </w:t>
      </w:r>
    </w:p>
    <w:p w14:paraId="0EFB2195" w14:textId="04AE5DC3" w:rsidR="002B071C" w:rsidRDefault="001332E8" w:rsidP="00B83424">
      <w:pPr>
        <w:pStyle w:val="ListParagraph"/>
        <w:numPr>
          <w:ilvl w:val="1"/>
          <w:numId w:val="30"/>
        </w:numPr>
        <w:ind w:right="2"/>
      </w:pPr>
      <w:r>
        <w:lastRenderedPageBreak/>
        <w:t xml:space="preserve">Senior A games will be </w:t>
      </w:r>
      <w:proofErr w:type="spellStart"/>
      <w:r>
        <w:t>self timed</w:t>
      </w:r>
      <w:proofErr w:type="spellEnd"/>
      <w:r>
        <w:t xml:space="preserve">.  Extra time for injury and illness time will be allowed. </w:t>
      </w:r>
    </w:p>
    <w:p w14:paraId="5C5C1DE8" w14:textId="3ED5426E" w:rsidR="00402191" w:rsidRDefault="001332E8" w:rsidP="00B83424">
      <w:pPr>
        <w:numPr>
          <w:ilvl w:val="0"/>
          <w:numId w:val="30"/>
        </w:numPr>
        <w:spacing w:after="308" w:line="259" w:lineRule="auto"/>
        <w:ind w:right="2"/>
      </w:pPr>
      <w:r>
        <w:t>All Final games will be self-timed.  This includes Preliminary, Semi and Grand Finals</w:t>
      </w:r>
    </w:p>
    <w:p w14:paraId="73E47ACE" w14:textId="76062D48" w:rsidR="002B071C" w:rsidRDefault="001332E8" w:rsidP="00B83424">
      <w:pPr>
        <w:numPr>
          <w:ilvl w:val="0"/>
          <w:numId w:val="30"/>
        </w:numPr>
        <w:spacing w:after="125" w:line="259" w:lineRule="auto"/>
        <w:ind w:right="2"/>
      </w:pPr>
      <w:r>
        <w:t xml:space="preserve">Teams will be responsible for supplying their own timekeepers where games are </w:t>
      </w:r>
      <w:proofErr w:type="spellStart"/>
      <w:r>
        <w:t>self timed</w:t>
      </w:r>
      <w:proofErr w:type="spellEnd"/>
      <w:r>
        <w:t xml:space="preserve">.  </w:t>
      </w:r>
    </w:p>
    <w:p w14:paraId="55308E37" w14:textId="77777777" w:rsidR="002E24B8" w:rsidRDefault="002E24B8" w:rsidP="002E24B8">
      <w:pPr>
        <w:spacing w:after="125" w:line="259" w:lineRule="auto"/>
        <w:ind w:right="2"/>
      </w:pPr>
    </w:p>
    <w:p w14:paraId="30651B4B" w14:textId="77777777" w:rsidR="003361C3" w:rsidRDefault="003361C3" w:rsidP="002E24B8">
      <w:pPr>
        <w:spacing w:after="125" w:line="259" w:lineRule="auto"/>
        <w:ind w:right="2"/>
      </w:pPr>
    </w:p>
    <w:p w14:paraId="1F482534" w14:textId="77777777" w:rsidR="002B071C" w:rsidRDefault="001332E8">
      <w:pPr>
        <w:pStyle w:val="Heading1"/>
        <w:spacing w:after="141"/>
        <w:ind w:left="-5"/>
      </w:pPr>
      <w:r>
        <w:t xml:space="preserve">14.  Points Allocation </w:t>
      </w:r>
    </w:p>
    <w:p w14:paraId="1C8BE42C" w14:textId="77777777" w:rsidR="00B00219" w:rsidRDefault="00B00219" w:rsidP="00B00219">
      <w:pPr>
        <w:numPr>
          <w:ilvl w:val="0"/>
          <w:numId w:val="31"/>
        </w:numPr>
        <w:spacing w:after="123" w:line="360" w:lineRule="auto"/>
        <w:ind w:right="63"/>
      </w:pPr>
      <w:r>
        <w:t xml:space="preserve">Allocation of points: </w:t>
      </w:r>
    </w:p>
    <w:p w14:paraId="3DBD21B6" w14:textId="77777777" w:rsidR="00B00219" w:rsidRDefault="00B00219" w:rsidP="00B00219">
      <w:pPr>
        <w:pStyle w:val="ListParagraph"/>
        <w:spacing w:after="117" w:line="360" w:lineRule="auto"/>
        <w:ind w:right="2" w:firstLine="0"/>
      </w:pPr>
      <w:r>
        <w:t xml:space="preserve">Win: 3 points </w:t>
      </w:r>
    </w:p>
    <w:p w14:paraId="1BC316AA" w14:textId="77777777" w:rsidR="00B00219" w:rsidRDefault="00B00219" w:rsidP="00B00219">
      <w:pPr>
        <w:pStyle w:val="ListParagraph"/>
        <w:spacing w:after="115" w:line="360" w:lineRule="auto"/>
        <w:ind w:right="2" w:firstLine="0"/>
      </w:pPr>
      <w:r>
        <w:t xml:space="preserve">Draw: 2 points </w:t>
      </w:r>
    </w:p>
    <w:p w14:paraId="26493F8A" w14:textId="77777777" w:rsidR="00B00219" w:rsidRDefault="00B00219" w:rsidP="00B00219">
      <w:pPr>
        <w:pStyle w:val="ListParagraph"/>
        <w:spacing w:line="360" w:lineRule="auto"/>
        <w:ind w:right="2" w:firstLine="0"/>
      </w:pPr>
      <w:r>
        <w:t xml:space="preserve">Loss: 1 point </w:t>
      </w:r>
    </w:p>
    <w:p w14:paraId="63176B6B" w14:textId="77777777" w:rsidR="00B00219" w:rsidRDefault="00B00219" w:rsidP="00B00219">
      <w:pPr>
        <w:spacing w:line="360" w:lineRule="auto"/>
        <w:ind w:left="581" w:right="2"/>
      </w:pPr>
    </w:p>
    <w:p w14:paraId="1480E35B" w14:textId="77777777" w:rsidR="00B00219" w:rsidRDefault="00B00219" w:rsidP="00B00219">
      <w:pPr>
        <w:numPr>
          <w:ilvl w:val="0"/>
          <w:numId w:val="31"/>
        </w:numPr>
        <w:spacing w:line="360" w:lineRule="auto"/>
        <w:ind w:right="63"/>
      </w:pPr>
      <w:r>
        <w:t xml:space="preserve">Fixture points can be revoked if teams do not abide by RNA rules.  Please refer to penalties as per Appendix 1. </w:t>
      </w:r>
    </w:p>
    <w:p w14:paraId="2F9EDAB9" w14:textId="77777777" w:rsidR="00B00219" w:rsidRDefault="00B00219" w:rsidP="00B00219">
      <w:pPr>
        <w:numPr>
          <w:ilvl w:val="0"/>
          <w:numId w:val="31"/>
        </w:numPr>
        <w:ind w:right="63"/>
      </w:pPr>
      <w:r>
        <w:t xml:space="preserve">Where any team is considered to have played a non-eligible player, the penalty as per Appendix 1 will apply.  </w:t>
      </w:r>
    </w:p>
    <w:p w14:paraId="7C39BBAD" w14:textId="77777777" w:rsidR="00B00219" w:rsidRDefault="00B00219" w:rsidP="00B00219">
      <w:pPr>
        <w:numPr>
          <w:ilvl w:val="0"/>
          <w:numId w:val="31"/>
        </w:numPr>
        <w:ind w:right="2"/>
      </w:pPr>
      <w:r>
        <w:t xml:space="preserve">Where both teams break the rules, no points will be allocated for that game and the penalty as per Appendix 1 will apply for both teams.  </w:t>
      </w:r>
    </w:p>
    <w:p w14:paraId="4DE1DF32" w14:textId="77777777" w:rsidR="00B00219" w:rsidRDefault="00B00219" w:rsidP="00B00219">
      <w:pPr>
        <w:numPr>
          <w:ilvl w:val="0"/>
          <w:numId w:val="31"/>
        </w:numPr>
        <w:ind w:right="2"/>
      </w:pPr>
      <w:r>
        <w:t xml:space="preserve">A team wishing to protest shall notify the opposing team captain of their intention to protest at the conclusion of the game. All protests must be in writing within 48 hours after the match to the RNA Office. Such a protest will be dealt with by Management. </w:t>
      </w:r>
    </w:p>
    <w:p w14:paraId="0B2F8F7B" w14:textId="77777777" w:rsidR="00E9084F" w:rsidRPr="00E9084F" w:rsidRDefault="00E9084F" w:rsidP="00E9084F">
      <w:pPr>
        <w:pStyle w:val="xmsonormal"/>
        <w:numPr>
          <w:ilvl w:val="0"/>
          <w:numId w:val="31"/>
        </w:numPr>
        <w:spacing w:after="4" w:line="360" w:lineRule="auto"/>
        <w:ind w:right="2"/>
        <w:rPr>
          <w:rFonts w:ascii="Arial" w:eastAsia="Arial" w:hAnsi="Arial" w:cs="Arial"/>
          <w:color w:val="000000"/>
          <w:kern w:val="2"/>
          <w:szCs w:val="22"/>
          <w14:ligatures w14:val="standardContextual"/>
        </w:rPr>
      </w:pPr>
      <w:r w:rsidRPr="00E9084F">
        <w:rPr>
          <w:rFonts w:ascii="Arial" w:eastAsia="Arial" w:hAnsi="Arial" w:cs="Arial"/>
          <w:color w:val="000000"/>
          <w:kern w:val="2"/>
          <w:szCs w:val="22"/>
          <w14:ligatures w14:val="standardContextual"/>
        </w:rPr>
        <w:t>The team with the most fixture points will be deemed the Minor Premiers of that grade.</w:t>
      </w:r>
    </w:p>
    <w:p w14:paraId="3AA01649" w14:textId="77777777" w:rsidR="00E9084F" w:rsidRPr="00E9084F" w:rsidRDefault="00E9084F" w:rsidP="00E9084F">
      <w:pPr>
        <w:pStyle w:val="xmsonormal"/>
        <w:numPr>
          <w:ilvl w:val="0"/>
          <w:numId w:val="31"/>
        </w:numPr>
        <w:spacing w:after="4" w:line="360" w:lineRule="auto"/>
        <w:ind w:right="2"/>
        <w:rPr>
          <w:rFonts w:ascii="Arial" w:eastAsia="Arial" w:hAnsi="Arial" w:cs="Arial"/>
          <w:color w:val="000000"/>
          <w:kern w:val="2"/>
          <w:szCs w:val="22"/>
          <w14:ligatures w14:val="standardContextual"/>
        </w:rPr>
      </w:pPr>
      <w:r w:rsidRPr="00E9084F">
        <w:rPr>
          <w:rFonts w:ascii="Arial" w:eastAsia="Arial" w:hAnsi="Arial" w:cs="Arial"/>
          <w:color w:val="000000"/>
          <w:kern w:val="2"/>
          <w:szCs w:val="22"/>
          <w14:ligatures w14:val="standardContextual"/>
        </w:rPr>
        <w:t xml:space="preserve">If there is a draw on points at the conclusion of fixtures the goal average formula used in netball connect will be used to decide the finals positions:  </w:t>
      </w:r>
      <w:bookmarkStart w:id="0" w:name="_Hlk206694302"/>
      <w:r w:rsidRPr="00E9084F">
        <w:rPr>
          <w:rFonts w:ascii="Arial" w:eastAsia="Arial" w:hAnsi="Arial" w:cs="Arial"/>
          <w:color w:val="000000"/>
          <w:kern w:val="2"/>
          <w:szCs w:val="22"/>
          <w14:ligatures w14:val="standardContextual"/>
        </w:rPr>
        <w:t>Goals for, divided by Goals Against, divided by the number of games played.</w:t>
      </w:r>
      <w:bookmarkEnd w:id="0"/>
    </w:p>
    <w:p w14:paraId="359DE6C8" w14:textId="4A91A49F" w:rsidR="006D330D" w:rsidRDefault="006D330D" w:rsidP="004A7DF4">
      <w:pPr>
        <w:pStyle w:val="xmsonormal"/>
        <w:numPr>
          <w:ilvl w:val="0"/>
          <w:numId w:val="31"/>
        </w:numPr>
        <w:spacing w:after="4" w:line="360" w:lineRule="auto"/>
        <w:ind w:right="2"/>
        <w:rPr>
          <w:rFonts w:ascii="Arial" w:eastAsia="Arial" w:hAnsi="Arial" w:cs="Arial"/>
          <w:color w:val="000000"/>
          <w:kern w:val="2"/>
          <w:szCs w:val="22"/>
          <w14:ligatures w14:val="standardContextual"/>
        </w:rPr>
      </w:pPr>
      <w:r>
        <w:rPr>
          <w:rFonts w:ascii="Arial" w:eastAsia="Arial" w:hAnsi="Arial" w:cs="Arial"/>
          <w:color w:val="000000"/>
          <w:kern w:val="2"/>
          <w:szCs w:val="22"/>
          <w14:ligatures w14:val="standardContextual"/>
        </w:rPr>
        <w:t xml:space="preserve">If </w:t>
      </w:r>
      <w:r w:rsidR="001D040E">
        <w:rPr>
          <w:rFonts w:ascii="Arial" w:eastAsia="Arial" w:hAnsi="Arial" w:cs="Arial"/>
          <w:color w:val="000000"/>
          <w:kern w:val="2"/>
          <w:szCs w:val="22"/>
          <w14:ligatures w14:val="standardContextual"/>
        </w:rPr>
        <w:t xml:space="preserve">there is still a </w:t>
      </w:r>
      <w:proofErr w:type="gramStart"/>
      <w:r w:rsidR="001D040E">
        <w:rPr>
          <w:rFonts w:ascii="Arial" w:eastAsia="Arial" w:hAnsi="Arial" w:cs="Arial"/>
          <w:color w:val="000000"/>
          <w:kern w:val="2"/>
          <w:szCs w:val="22"/>
          <w14:ligatures w14:val="standardContextual"/>
        </w:rPr>
        <w:t>tie on</w:t>
      </w:r>
      <w:proofErr w:type="gramEnd"/>
      <w:r w:rsidR="001D040E">
        <w:rPr>
          <w:rFonts w:ascii="Arial" w:eastAsia="Arial" w:hAnsi="Arial" w:cs="Arial"/>
          <w:color w:val="000000"/>
          <w:kern w:val="2"/>
          <w:szCs w:val="22"/>
          <w14:ligatures w14:val="standardContextual"/>
        </w:rPr>
        <w:t xml:space="preserve"> points using SMR (</w:t>
      </w:r>
      <w:r w:rsidR="001D040E" w:rsidRPr="00E9084F">
        <w:rPr>
          <w:rFonts w:ascii="Arial" w:eastAsia="Arial" w:hAnsi="Arial" w:cs="Arial"/>
          <w:color w:val="000000"/>
          <w:kern w:val="2"/>
          <w:szCs w:val="22"/>
          <w14:ligatures w14:val="standardContextual"/>
        </w:rPr>
        <w:t>Goals for, divided by Goals Against, divided by the number of games played</w:t>
      </w:r>
      <w:r w:rsidR="001D040E">
        <w:rPr>
          <w:rFonts w:ascii="Arial" w:eastAsia="Arial" w:hAnsi="Arial" w:cs="Arial"/>
          <w:color w:val="000000"/>
          <w:kern w:val="2"/>
          <w:szCs w:val="22"/>
          <w14:ligatures w14:val="standardContextual"/>
        </w:rPr>
        <w:t xml:space="preserve">) the difference </w:t>
      </w:r>
      <w:proofErr w:type="gramStart"/>
      <w:r w:rsidR="000D3B6B">
        <w:rPr>
          <w:rFonts w:ascii="Arial" w:eastAsia="Arial" w:hAnsi="Arial" w:cs="Arial"/>
          <w:color w:val="000000"/>
          <w:kern w:val="2"/>
          <w:szCs w:val="22"/>
          <w14:ligatures w14:val="standardContextual"/>
        </w:rPr>
        <w:t>For</w:t>
      </w:r>
      <w:proofErr w:type="gramEnd"/>
      <w:r w:rsidR="003D1A66">
        <w:rPr>
          <w:rFonts w:ascii="Arial" w:eastAsia="Arial" w:hAnsi="Arial" w:cs="Arial"/>
          <w:color w:val="000000"/>
          <w:kern w:val="2"/>
          <w:szCs w:val="22"/>
          <w14:ligatures w14:val="standardContextual"/>
        </w:rPr>
        <w:t xml:space="preserve"> – Against (</w:t>
      </w:r>
      <w:r w:rsidR="001D040E">
        <w:rPr>
          <w:rFonts w:ascii="Arial" w:eastAsia="Arial" w:hAnsi="Arial" w:cs="Arial"/>
          <w:color w:val="000000"/>
          <w:kern w:val="2"/>
          <w:szCs w:val="22"/>
          <w14:ligatures w14:val="standardContextual"/>
        </w:rPr>
        <w:t xml:space="preserve">between goals for and goal against </w:t>
      </w:r>
      <w:r w:rsidR="000D3B6B">
        <w:rPr>
          <w:rFonts w:ascii="Arial" w:eastAsia="Arial" w:hAnsi="Arial" w:cs="Arial"/>
          <w:color w:val="000000"/>
          <w:kern w:val="2"/>
          <w:szCs w:val="22"/>
          <w14:ligatures w14:val="standardContextual"/>
        </w:rPr>
        <w:t>for each team</w:t>
      </w:r>
      <w:r w:rsidR="003D1A66">
        <w:rPr>
          <w:rFonts w:ascii="Arial" w:eastAsia="Arial" w:hAnsi="Arial" w:cs="Arial"/>
          <w:color w:val="000000"/>
          <w:kern w:val="2"/>
          <w:szCs w:val="22"/>
          <w14:ligatures w14:val="standardContextual"/>
        </w:rPr>
        <w:t>)</w:t>
      </w:r>
      <w:r w:rsidR="000D3B6B">
        <w:rPr>
          <w:rFonts w:ascii="Arial" w:eastAsia="Arial" w:hAnsi="Arial" w:cs="Arial"/>
          <w:color w:val="000000"/>
          <w:kern w:val="2"/>
          <w:szCs w:val="22"/>
          <w14:ligatures w14:val="standardContextual"/>
        </w:rPr>
        <w:t xml:space="preserve"> </w:t>
      </w:r>
      <w:r w:rsidR="001D040E">
        <w:rPr>
          <w:rFonts w:ascii="Arial" w:eastAsia="Arial" w:hAnsi="Arial" w:cs="Arial"/>
          <w:color w:val="000000"/>
          <w:kern w:val="2"/>
          <w:szCs w:val="22"/>
          <w14:ligatures w14:val="standardContextual"/>
        </w:rPr>
        <w:t>will be used, with team</w:t>
      </w:r>
      <w:r w:rsidR="00791632">
        <w:rPr>
          <w:rFonts w:ascii="Arial" w:eastAsia="Arial" w:hAnsi="Arial" w:cs="Arial"/>
          <w:color w:val="000000"/>
          <w:kern w:val="2"/>
          <w:szCs w:val="22"/>
          <w14:ligatures w14:val="standardContextual"/>
        </w:rPr>
        <w:t xml:space="preserve"> with the </w:t>
      </w:r>
      <w:r w:rsidR="003D1A66">
        <w:rPr>
          <w:rFonts w:ascii="Arial" w:eastAsia="Arial" w:hAnsi="Arial" w:cs="Arial"/>
          <w:color w:val="000000"/>
          <w:kern w:val="2"/>
          <w:szCs w:val="22"/>
          <w14:ligatures w14:val="standardContextual"/>
        </w:rPr>
        <w:t>higher</w:t>
      </w:r>
      <w:r w:rsidR="00791632">
        <w:rPr>
          <w:rFonts w:ascii="Arial" w:eastAsia="Arial" w:hAnsi="Arial" w:cs="Arial"/>
          <w:color w:val="000000"/>
          <w:kern w:val="2"/>
          <w:szCs w:val="22"/>
          <w14:ligatures w14:val="standardContextual"/>
        </w:rPr>
        <w:t xml:space="preserve"> differential being placed higher on the ladder</w:t>
      </w:r>
      <w:r w:rsidR="008C615C">
        <w:rPr>
          <w:rFonts w:ascii="Arial" w:eastAsia="Arial" w:hAnsi="Arial" w:cs="Arial"/>
          <w:color w:val="000000"/>
          <w:kern w:val="2"/>
          <w:szCs w:val="22"/>
          <w14:ligatures w14:val="standardContextual"/>
        </w:rPr>
        <w:t>.</w:t>
      </w:r>
    </w:p>
    <w:p w14:paraId="67477FA6" w14:textId="4B3E71BB" w:rsidR="004A7DF4" w:rsidRPr="004A7DF4" w:rsidRDefault="004A7DF4" w:rsidP="004A7DF4">
      <w:pPr>
        <w:pStyle w:val="xmsonormal"/>
        <w:numPr>
          <w:ilvl w:val="0"/>
          <w:numId w:val="31"/>
        </w:numPr>
        <w:spacing w:after="4" w:line="360" w:lineRule="auto"/>
        <w:ind w:right="2"/>
        <w:rPr>
          <w:rFonts w:ascii="Arial" w:eastAsia="Arial" w:hAnsi="Arial" w:cs="Arial"/>
          <w:color w:val="000000"/>
          <w:kern w:val="2"/>
          <w:szCs w:val="22"/>
          <w14:ligatures w14:val="standardContextual"/>
        </w:rPr>
      </w:pPr>
      <w:r w:rsidRPr="004A7DF4">
        <w:rPr>
          <w:rFonts w:ascii="Arial" w:eastAsia="Arial" w:hAnsi="Arial" w:cs="Arial"/>
          <w:color w:val="000000"/>
          <w:kern w:val="2"/>
          <w:szCs w:val="22"/>
          <w14:ligatures w14:val="standardContextual"/>
        </w:rPr>
        <w:t xml:space="preserve">Where a team has been regraded after grading games have been completed, or where a grade has a bye, or where unequal number of matches have been played in the teams of the grade, the final positions will be calculated as follows:  The number of fixture points divided by the number of games played in that grade. </w:t>
      </w:r>
    </w:p>
    <w:p w14:paraId="3CF8F0A0" w14:textId="77777777" w:rsidR="004A7DF4" w:rsidRPr="004A7DF4" w:rsidRDefault="004A7DF4" w:rsidP="004A7DF4">
      <w:pPr>
        <w:pStyle w:val="xmsonormal"/>
        <w:numPr>
          <w:ilvl w:val="0"/>
          <w:numId w:val="31"/>
        </w:numPr>
        <w:spacing w:after="4" w:line="360" w:lineRule="auto"/>
        <w:ind w:right="2"/>
        <w:rPr>
          <w:rFonts w:ascii="Arial" w:eastAsia="Arial" w:hAnsi="Arial" w:cs="Arial"/>
          <w:color w:val="000000"/>
          <w:kern w:val="2"/>
          <w:szCs w:val="22"/>
          <w14:ligatures w14:val="standardContextual"/>
        </w:rPr>
      </w:pPr>
      <w:r w:rsidRPr="004A7DF4">
        <w:rPr>
          <w:rFonts w:ascii="Arial" w:eastAsia="Arial" w:hAnsi="Arial" w:cs="Arial"/>
          <w:color w:val="000000"/>
          <w:kern w:val="2"/>
          <w:szCs w:val="22"/>
          <w14:ligatures w14:val="standardContextual"/>
        </w:rPr>
        <w:lastRenderedPageBreak/>
        <w:t xml:space="preserve">The leading team in each grade at the completion of fixture games will be the Minor Premiers of that grade. </w:t>
      </w:r>
    </w:p>
    <w:p w14:paraId="324AB50A" w14:textId="77777777" w:rsidR="004A3EDC" w:rsidRDefault="004A3EDC" w:rsidP="00661800">
      <w:pPr>
        <w:ind w:left="720" w:right="2" w:firstLine="0"/>
      </w:pPr>
    </w:p>
    <w:p w14:paraId="0EA76C5D" w14:textId="5C59E3D7" w:rsidR="009A0C0F" w:rsidRPr="00AB66A3" w:rsidRDefault="009A0C0F" w:rsidP="00661800">
      <w:pPr>
        <w:ind w:left="720" w:right="2" w:firstLine="0"/>
      </w:pPr>
    </w:p>
    <w:p w14:paraId="3401D702" w14:textId="77777777" w:rsidR="002B071C" w:rsidRDefault="001332E8" w:rsidP="00B83424">
      <w:pPr>
        <w:numPr>
          <w:ilvl w:val="0"/>
          <w:numId w:val="31"/>
        </w:numPr>
        <w:spacing w:line="259" w:lineRule="auto"/>
        <w:ind w:right="2"/>
      </w:pPr>
      <w:r>
        <w:t xml:space="preserve">The finals will be run as follows: </w:t>
      </w:r>
    </w:p>
    <w:tbl>
      <w:tblPr>
        <w:tblStyle w:val="TableGrid"/>
        <w:tblW w:w="8178" w:type="dxa"/>
        <w:tblInd w:w="720" w:type="dxa"/>
        <w:tblCellMar>
          <w:top w:w="12" w:type="dxa"/>
          <w:left w:w="108" w:type="dxa"/>
          <w:right w:w="46" w:type="dxa"/>
        </w:tblCellMar>
        <w:tblLook w:val="04A0" w:firstRow="1" w:lastRow="0" w:firstColumn="1" w:lastColumn="0" w:noHBand="0" w:noVBand="1"/>
      </w:tblPr>
      <w:tblGrid>
        <w:gridCol w:w="2141"/>
        <w:gridCol w:w="2636"/>
        <w:gridCol w:w="566"/>
        <w:gridCol w:w="2835"/>
      </w:tblGrid>
      <w:tr w:rsidR="002B071C" w14:paraId="44E999CD" w14:textId="77777777">
        <w:trPr>
          <w:trHeight w:val="425"/>
        </w:trPr>
        <w:tc>
          <w:tcPr>
            <w:tcW w:w="2141" w:type="dxa"/>
            <w:tcBorders>
              <w:top w:val="single" w:sz="4" w:space="0" w:color="000000"/>
              <w:left w:val="single" w:sz="4" w:space="0" w:color="000000"/>
              <w:bottom w:val="single" w:sz="4" w:space="0" w:color="000000"/>
              <w:right w:val="single" w:sz="4" w:space="0" w:color="000000"/>
            </w:tcBorders>
          </w:tcPr>
          <w:p w14:paraId="45A22757" w14:textId="77777777" w:rsidR="002B071C" w:rsidRDefault="001332E8">
            <w:pPr>
              <w:spacing w:after="0" w:line="259" w:lineRule="auto"/>
              <w:ind w:left="0" w:firstLine="0"/>
            </w:pPr>
            <w:r>
              <w:t xml:space="preserve">1st Semi Final </w:t>
            </w:r>
          </w:p>
        </w:tc>
        <w:tc>
          <w:tcPr>
            <w:tcW w:w="2636" w:type="dxa"/>
            <w:tcBorders>
              <w:top w:val="single" w:sz="4" w:space="0" w:color="000000"/>
              <w:left w:val="single" w:sz="4" w:space="0" w:color="000000"/>
              <w:bottom w:val="single" w:sz="4" w:space="0" w:color="000000"/>
              <w:right w:val="single" w:sz="4" w:space="0" w:color="000000"/>
            </w:tcBorders>
          </w:tcPr>
          <w:p w14:paraId="78CC169C" w14:textId="77777777" w:rsidR="002B071C" w:rsidRDefault="001332E8">
            <w:pPr>
              <w:spacing w:after="0" w:line="259" w:lineRule="auto"/>
              <w:ind w:left="0" w:firstLine="0"/>
            </w:pPr>
            <w:r>
              <w:t>1</w:t>
            </w:r>
            <w:r>
              <w:rPr>
                <w:vertAlign w:val="superscript"/>
              </w:rPr>
              <w:t>st</w:t>
            </w:r>
            <w:r>
              <w:t xml:space="preserve"> position </w:t>
            </w:r>
          </w:p>
        </w:tc>
        <w:tc>
          <w:tcPr>
            <w:tcW w:w="566" w:type="dxa"/>
            <w:tcBorders>
              <w:top w:val="single" w:sz="4" w:space="0" w:color="000000"/>
              <w:left w:val="single" w:sz="4" w:space="0" w:color="000000"/>
              <w:bottom w:val="single" w:sz="4" w:space="0" w:color="000000"/>
              <w:right w:val="single" w:sz="4" w:space="0" w:color="000000"/>
            </w:tcBorders>
          </w:tcPr>
          <w:p w14:paraId="488C4EFD" w14:textId="77777777" w:rsidR="002B071C" w:rsidRDefault="001332E8">
            <w:pPr>
              <w:spacing w:after="0" w:line="259" w:lineRule="auto"/>
              <w:ind w:left="0" w:firstLine="0"/>
              <w:jc w:val="both"/>
            </w:pPr>
            <w:r>
              <w:t xml:space="preserve">VS </w:t>
            </w:r>
          </w:p>
        </w:tc>
        <w:tc>
          <w:tcPr>
            <w:tcW w:w="2835" w:type="dxa"/>
            <w:tcBorders>
              <w:top w:val="single" w:sz="4" w:space="0" w:color="000000"/>
              <w:left w:val="single" w:sz="4" w:space="0" w:color="000000"/>
              <w:bottom w:val="single" w:sz="4" w:space="0" w:color="000000"/>
              <w:right w:val="single" w:sz="4" w:space="0" w:color="000000"/>
            </w:tcBorders>
          </w:tcPr>
          <w:p w14:paraId="49BF248A" w14:textId="77777777" w:rsidR="002B071C" w:rsidRDefault="001332E8">
            <w:pPr>
              <w:spacing w:after="0" w:line="259" w:lineRule="auto"/>
              <w:ind w:left="0" w:firstLine="0"/>
            </w:pPr>
            <w:r>
              <w:t>2</w:t>
            </w:r>
            <w:r>
              <w:rPr>
                <w:vertAlign w:val="superscript"/>
              </w:rPr>
              <w:t>nd</w:t>
            </w:r>
            <w:r>
              <w:t xml:space="preserve"> position </w:t>
            </w:r>
          </w:p>
        </w:tc>
      </w:tr>
      <w:tr w:rsidR="002B071C" w14:paraId="40D4A23D" w14:textId="77777777">
        <w:trPr>
          <w:trHeight w:val="425"/>
        </w:trPr>
        <w:tc>
          <w:tcPr>
            <w:tcW w:w="2141" w:type="dxa"/>
            <w:tcBorders>
              <w:top w:val="single" w:sz="4" w:space="0" w:color="000000"/>
              <w:left w:val="single" w:sz="4" w:space="0" w:color="000000"/>
              <w:bottom w:val="single" w:sz="4" w:space="0" w:color="000000"/>
              <w:right w:val="single" w:sz="4" w:space="0" w:color="000000"/>
            </w:tcBorders>
          </w:tcPr>
          <w:p w14:paraId="50BE14E1" w14:textId="77777777" w:rsidR="002B071C" w:rsidRDefault="001332E8">
            <w:pPr>
              <w:spacing w:after="0" w:line="259" w:lineRule="auto"/>
              <w:ind w:left="0" w:firstLine="0"/>
            </w:pPr>
            <w:r>
              <w:t xml:space="preserve">2nd Semi Final </w:t>
            </w:r>
          </w:p>
        </w:tc>
        <w:tc>
          <w:tcPr>
            <w:tcW w:w="2636" w:type="dxa"/>
            <w:tcBorders>
              <w:top w:val="single" w:sz="4" w:space="0" w:color="000000"/>
              <w:left w:val="single" w:sz="4" w:space="0" w:color="000000"/>
              <w:bottom w:val="single" w:sz="4" w:space="0" w:color="000000"/>
              <w:right w:val="single" w:sz="4" w:space="0" w:color="000000"/>
            </w:tcBorders>
          </w:tcPr>
          <w:p w14:paraId="2733D98D" w14:textId="77777777" w:rsidR="002B071C" w:rsidRDefault="001332E8">
            <w:pPr>
              <w:spacing w:after="0" w:line="259" w:lineRule="auto"/>
              <w:ind w:left="0" w:firstLine="0"/>
            </w:pPr>
            <w:r>
              <w:t>3</w:t>
            </w:r>
            <w:r>
              <w:rPr>
                <w:vertAlign w:val="superscript"/>
              </w:rPr>
              <w:t>rd</w:t>
            </w:r>
            <w:r>
              <w:t xml:space="preserve"> position </w:t>
            </w:r>
          </w:p>
        </w:tc>
        <w:tc>
          <w:tcPr>
            <w:tcW w:w="566" w:type="dxa"/>
            <w:tcBorders>
              <w:top w:val="single" w:sz="4" w:space="0" w:color="000000"/>
              <w:left w:val="single" w:sz="4" w:space="0" w:color="000000"/>
              <w:bottom w:val="single" w:sz="4" w:space="0" w:color="000000"/>
              <w:right w:val="single" w:sz="4" w:space="0" w:color="000000"/>
            </w:tcBorders>
          </w:tcPr>
          <w:p w14:paraId="0B2DB996" w14:textId="77777777" w:rsidR="002B071C" w:rsidRDefault="001332E8">
            <w:pPr>
              <w:spacing w:after="0" w:line="259" w:lineRule="auto"/>
              <w:ind w:left="0" w:firstLine="0"/>
              <w:jc w:val="both"/>
            </w:pPr>
            <w:r>
              <w:t xml:space="preserve">VS </w:t>
            </w:r>
          </w:p>
        </w:tc>
        <w:tc>
          <w:tcPr>
            <w:tcW w:w="2835" w:type="dxa"/>
            <w:tcBorders>
              <w:top w:val="single" w:sz="4" w:space="0" w:color="000000"/>
              <w:left w:val="single" w:sz="4" w:space="0" w:color="000000"/>
              <w:bottom w:val="single" w:sz="4" w:space="0" w:color="000000"/>
              <w:right w:val="single" w:sz="4" w:space="0" w:color="000000"/>
            </w:tcBorders>
          </w:tcPr>
          <w:p w14:paraId="74356E47" w14:textId="77777777" w:rsidR="002B071C" w:rsidRDefault="001332E8">
            <w:pPr>
              <w:spacing w:after="0" w:line="259" w:lineRule="auto"/>
              <w:ind w:left="0" w:firstLine="0"/>
            </w:pPr>
            <w:r>
              <w:t>4</w:t>
            </w:r>
            <w:r>
              <w:rPr>
                <w:vertAlign w:val="superscript"/>
              </w:rPr>
              <w:t>th</w:t>
            </w:r>
            <w:r>
              <w:t xml:space="preserve"> position </w:t>
            </w:r>
          </w:p>
        </w:tc>
      </w:tr>
      <w:tr w:rsidR="002B071C" w14:paraId="102C411B" w14:textId="77777777">
        <w:trPr>
          <w:trHeight w:val="422"/>
        </w:trPr>
        <w:tc>
          <w:tcPr>
            <w:tcW w:w="2141" w:type="dxa"/>
            <w:tcBorders>
              <w:top w:val="single" w:sz="4" w:space="0" w:color="000000"/>
              <w:left w:val="single" w:sz="4" w:space="0" w:color="000000"/>
              <w:bottom w:val="single" w:sz="4" w:space="0" w:color="000000"/>
              <w:right w:val="single" w:sz="4" w:space="0" w:color="000000"/>
            </w:tcBorders>
          </w:tcPr>
          <w:p w14:paraId="3860CF29" w14:textId="77777777" w:rsidR="002B071C" w:rsidRDefault="001332E8">
            <w:pPr>
              <w:spacing w:after="0" w:line="259" w:lineRule="auto"/>
              <w:ind w:left="0" w:firstLine="0"/>
            </w:pPr>
            <w:r>
              <w:t xml:space="preserve">Preliminary Final </w:t>
            </w:r>
          </w:p>
        </w:tc>
        <w:tc>
          <w:tcPr>
            <w:tcW w:w="2636" w:type="dxa"/>
            <w:tcBorders>
              <w:top w:val="single" w:sz="4" w:space="0" w:color="000000"/>
              <w:left w:val="single" w:sz="4" w:space="0" w:color="000000"/>
              <w:bottom w:val="single" w:sz="4" w:space="0" w:color="000000"/>
              <w:right w:val="single" w:sz="4" w:space="0" w:color="000000"/>
            </w:tcBorders>
          </w:tcPr>
          <w:p w14:paraId="74F818EE" w14:textId="77777777" w:rsidR="002B071C" w:rsidRDefault="001332E8">
            <w:pPr>
              <w:spacing w:after="0" w:line="259" w:lineRule="auto"/>
              <w:ind w:left="0" w:firstLine="0"/>
            </w:pPr>
            <w:r>
              <w:t>Loser 1</w:t>
            </w:r>
            <w:r>
              <w:rPr>
                <w:vertAlign w:val="superscript"/>
              </w:rPr>
              <w:t>st</w:t>
            </w:r>
            <w:r>
              <w:t xml:space="preserve"> Semi Final </w:t>
            </w:r>
          </w:p>
        </w:tc>
        <w:tc>
          <w:tcPr>
            <w:tcW w:w="566" w:type="dxa"/>
            <w:tcBorders>
              <w:top w:val="single" w:sz="4" w:space="0" w:color="000000"/>
              <w:left w:val="single" w:sz="4" w:space="0" w:color="000000"/>
              <w:bottom w:val="single" w:sz="4" w:space="0" w:color="000000"/>
              <w:right w:val="single" w:sz="4" w:space="0" w:color="000000"/>
            </w:tcBorders>
          </w:tcPr>
          <w:p w14:paraId="6CE155C6" w14:textId="77777777" w:rsidR="002B071C" w:rsidRDefault="001332E8">
            <w:pPr>
              <w:spacing w:after="0" w:line="259" w:lineRule="auto"/>
              <w:ind w:left="0" w:firstLine="0"/>
              <w:jc w:val="both"/>
            </w:pPr>
            <w:r>
              <w:t xml:space="preserve">VS </w:t>
            </w:r>
          </w:p>
        </w:tc>
        <w:tc>
          <w:tcPr>
            <w:tcW w:w="2835" w:type="dxa"/>
            <w:tcBorders>
              <w:top w:val="single" w:sz="4" w:space="0" w:color="000000"/>
              <w:left w:val="single" w:sz="4" w:space="0" w:color="000000"/>
              <w:bottom w:val="single" w:sz="4" w:space="0" w:color="000000"/>
              <w:right w:val="single" w:sz="4" w:space="0" w:color="000000"/>
            </w:tcBorders>
          </w:tcPr>
          <w:p w14:paraId="1BA47BC0" w14:textId="77777777" w:rsidR="002B071C" w:rsidRDefault="001332E8">
            <w:pPr>
              <w:spacing w:after="0" w:line="259" w:lineRule="auto"/>
              <w:ind w:left="0" w:firstLine="0"/>
            </w:pPr>
            <w:r>
              <w:t>Winner 2</w:t>
            </w:r>
            <w:r>
              <w:rPr>
                <w:vertAlign w:val="superscript"/>
              </w:rPr>
              <w:t>nd</w:t>
            </w:r>
            <w:r>
              <w:t xml:space="preserve"> Semi Final </w:t>
            </w:r>
          </w:p>
        </w:tc>
      </w:tr>
      <w:tr w:rsidR="002B071C" w14:paraId="39D28FA4" w14:textId="77777777">
        <w:trPr>
          <w:trHeight w:val="425"/>
        </w:trPr>
        <w:tc>
          <w:tcPr>
            <w:tcW w:w="2141" w:type="dxa"/>
            <w:tcBorders>
              <w:top w:val="single" w:sz="4" w:space="0" w:color="000000"/>
              <w:left w:val="single" w:sz="4" w:space="0" w:color="000000"/>
              <w:bottom w:val="single" w:sz="4" w:space="0" w:color="000000"/>
              <w:right w:val="single" w:sz="4" w:space="0" w:color="000000"/>
            </w:tcBorders>
          </w:tcPr>
          <w:p w14:paraId="0CCA5FCF" w14:textId="77777777" w:rsidR="002B071C" w:rsidRDefault="001332E8">
            <w:pPr>
              <w:spacing w:after="0" w:line="259" w:lineRule="auto"/>
              <w:ind w:left="0" w:firstLine="0"/>
            </w:pPr>
            <w:r>
              <w:t xml:space="preserve">Grand Final </w:t>
            </w:r>
          </w:p>
        </w:tc>
        <w:tc>
          <w:tcPr>
            <w:tcW w:w="2636" w:type="dxa"/>
            <w:tcBorders>
              <w:top w:val="single" w:sz="4" w:space="0" w:color="000000"/>
              <w:left w:val="single" w:sz="4" w:space="0" w:color="000000"/>
              <w:bottom w:val="single" w:sz="4" w:space="0" w:color="000000"/>
              <w:right w:val="single" w:sz="4" w:space="0" w:color="000000"/>
            </w:tcBorders>
          </w:tcPr>
          <w:p w14:paraId="4ACA481D" w14:textId="77777777" w:rsidR="002B071C" w:rsidRDefault="001332E8">
            <w:pPr>
              <w:spacing w:after="0" w:line="259" w:lineRule="auto"/>
              <w:ind w:left="0" w:firstLine="0"/>
            </w:pPr>
            <w:r>
              <w:t>Winner 1</w:t>
            </w:r>
            <w:r>
              <w:rPr>
                <w:vertAlign w:val="superscript"/>
              </w:rPr>
              <w:t>st</w:t>
            </w:r>
            <w:r>
              <w:t xml:space="preserve"> Semi Final </w:t>
            </w:r>
          </w:p>
        </w:tc>
        <w:tc>
          <w:tcPr>
            <w:tcW w:w="566" w:type="dxa"/>
            <w:tcBorders>
              <w:top w:val="single" w:sz="4" w:space="0" w:color="000000"/>
              <w:left w:val="single" w:sz="4" w:space="0" w:color="000000"/>
              <w:bottom w:val="single" w:sz="4" w:space="0" w:color="000000"/>
              <w:right w:val="single" w:sz="4" w:space="0" w:color="000000"/>
            </w:tcBorders>
          </w:tcPr>
          <w:p w14:paraId="4D3D580D" w14:textId="77777777" w:rsidR="002B071C" w:rsidRDefault="001332E8">
            <w:pPr>
              <w:spacing w:after="0" w:line="259" w:lineRule="auto"/>
              <w:ind w:left="0" w:firstLine="0"/>
              <w:jc w:val="both"/>
            </w:pPr>
            <w:r>
              <w:t xml:space="preserve">VS </w:t>
            </w:r>
          </w:p>
        </w:tc>
        <w:tc>
          <w:tcPr>
            <w:tcW w:w="2835" w:type="dxa"/>
            <w:tcBorders>
              <w:top w:val="single" w:sz="4" w:space="0" w:color="000000"/>
              <w:left w:val="single" w:sz="4" w:space="0" w:color="000000"/>
              <w:bottom w:val="single" w:sz="4" w:space="0" w:color="000000"/>
              <w:right w:val="single" w:sz="4" w:space="0" w:color="000000"/>
            </w:tcBorders>
          </w:tcPr>
          <w:p w14:paraId="4567CA8E" w14:textId="77777777" w:rsidR="002B071C" w:rsidRDefault="001332E8">
            <w:pPr>
              <w:spacing w:after="0" w:line="259" w:lineRule="auto"/>
              <w:ind w:left="0" w:firstLine="0"/>
            </w:pPr>
            <w:r>
              <w:t xml:space="preserve">Winner Preliminary Final </w:t>
            </w:r>
          </w:p>
        </w:tc>
      </w:tr>
    </w:tbl>
    <w:p w14:paraId="5DDD4930" w14:textId="77777777" w:rsidR="002B071C" w:rsidRDefault="001332E8">
      <w:pPr>
        <w:spacing w:after="192" w:line="259" w:lineRule="auto"/>
        <w:ind w:left="0" w:right="217" w:firstLine="0"/>
      </w:pPr>
      <w:r>
        <w:t xml:space="preserve"> </w:t>
      </w:r>
    </w:p>
    <w:p w14:paraId="4D41460C" w14:textId="77777777" w:rsidR="003361C3" w:rsidRDefault="003361C3">
      <w:pPr>
        <w:spacing w:after="192" w:line="259" w:lineRule="auto"/>
        <w:ind w:left="0" w:right="217" w:firstLine="0"/>
      </w:pPr>
    </w:p>
    <w:p w14:paraId="2E6900AB" w14:textId="77777777" w:rsidR="003361C3" w:rsidRDefault="003361C3">
      <w:pPr>
        <w:spacing w:after="192" w:line="259" w:lineRule="auto"/>
        <w:ind w:left="0" w:right="217" w:firstLine="0"/>
      </w:pPr>
    </w:p>
    <w:p w14:paraId="0D4DA2A3" w14:textId="77777777" w:rsidR="002B071C" w:rsidRDefault="001332E8">
      <w:pPr>
        <w:pStyle w:val="Heading1"/>
        <w:ind w:left="-5"/>
      </w:pPr>
      <w:r>
        <w:t xml:space="preserve">15. Umpires </w:t>
      </w:r>
    </w:p>
    <w:p w14:paraId="766505C7" w14:textId="06936B67" w:rsidR="002B071C" w:rsidRDefault="001332E8" w:rsidP="00B83424">
      <w:pPr>
        <w:numPr>
          <w:ilvl w:val="0"/>
          <w:numId w:val="6"/>
        </w:numPr>
        <w:ind w:right="2" w:hanging="528"/>
      </w:pPr>
      <w:r>
        <w:t>The RNA will set the Umpire Remuneration payment schedule.  To receive remuneration for umpiring services, umpires must be a registered member of the RNA and have the minimum umpire accreditation</w:t>
      </w:r>
      <w:r w:rsidR="00FC076B">
        <w:t xml:space="preserve"> as set by the Umpiring Sub-Committee</w:t>
      </w:r>
      <w:r>
        <w:t xml:space="preserve">.   </w:t>
      </w:r>
    </w:p>
    <w:p w14:paraId="1C9B96D6" w14:textId="77777777" w:rsidR="002B071C" w:rsidRDefault="001332E8" w:rsidP="00B83424">
      <w:pPr>
        <w:numPr>
          <w:ilvl w:val="0"/>
          <w:numId w:val="6"/>
        </w:numPr>
        <w:spacing w:after="117" w:line="259" w:lineRule="auto"/>
        <w:ind w:right="2" w:hanging="528"/>
      </w:pPr>
      <w:r>
        <w:t xml:space="preserve">Umpires shall: </w:t>
      </w:r>
    </w:p>
    <w:p w14:paraId="4EF6CA7C" w14:textId="77777777" w:rsidR="00FC1BC4" w:rsidRDefault="00250B14" w:rsidP="00B83424">
      <w:pPr>
        <w:pStyle w:val="ListParagraph"/>
        <w:numPr>
          <w:ilvl w:val="0"/>
          <w:numId w:val="7"/>
        </w:numPr>
        <w:spacing w:after="0" w:line="360" w:lineRule="auto"/>
      </w:pPr>
      <w:r w:rsidRPr="00127C60">
        <w:t xml:space="preserve">Have the minimum </w:t>
      </w:r>
      <w:r w:rsidR="00360021">
        <w:t>foundation umpire accreditation.</w:t>
      </w:r>
    </w:p>
    <w:p w14:paraId="13D2BB15" w14:textId="165FDA64" w:rsidR="004760B7" w:rsidRDefault="00FC1BC4" w:rsidP="00B83424">
      <w:pPr>
        <w:pStyle w:val="ListParagraph"/>
        <w:numPr>
          <w:ilvl w:val="0"/>
          <w:numId w:val="7"/>
        </w:numPr>
        <w:spacing w:after="0" w:line="360" w:lineRule="auto"/>
      </w:pPr>
      <w:r>
        <w:t xml:space="preserve">Where possible wear </w:t>
      </w:r>
      <w:r w:rsidRPr="00127C60">
        <w:t xml:space="preserve">either their club uniform with a white shirt over top, or white clothing. </w:t>
      </w:r>
      <w:r>
        <w:t xml:space="preserve"> </w:t>
      </w:r>
    </w:p>
    <w:p w14:paraId="355BFA5D" w14:textId="77777777" w:rsidR="00817190" w:rsidRDefault="00817190" w:rsidP="00B83424">
      <w:pPr>
        <w:pStyle w:val="ListParagraph"/>
        <w:numPr>
          <w:ilvl w:val="0"/>
          <w:numId w:val="7"/>
        </w:numPr>
        <w:spacing w:after="0" w:line="360" w:lineRule="auto"/>
      </w:pPr>
      <w:r>
        <w:t>Wear appropriate sports footwear</w:t>
      </w:r>
    </w:p>
    <w:p w14:paraId="756E4803" w14:textId="77777777" w:rsidR="00C5555B" w:rsidRPr="00B66077" w:rsidRDefault="00C5555B" w:rsidP="00B83424">
      <w:pPr>
        <w:numPr>
          <w:ilvl w:val="0"/>
          <w:numId w:val="7"/>
        </w:numPr>
        <w:ind w:right="2"/>
      </w:pPr>
      <w:r w:rsidRPr="00B66077">
        <w:t xml:space="preserve">Sign the umpiring sign on sheet and be available at the allocated court to complete pre-game requirements. </w:t>
      </w:r>
    </w:p>
    <w:p w14:paraId="7699CC1E" w14:textId="77777777" w:rsidR="00C5555B" w:rsidRDefault="00C5555B" w:rsidP="00B83424">
      <w:pPr>
        <w:numPr>
          <w:ilvl w:val="0"/>
          <w:numId w:val="7"/>
        </w:numPr>
        <w:ind w:right="2"/>
      </w:pPr>
      <w:r w:rsidRPr="00B66077">
        <w:t>Sign the score sheet after the game, as an official present at the game</w:t>
      </w:r>
      <w:r>
        <w:t>.</w:t>
      </w:r>
    </w:p>
    <w:p w14:paraId="60F1DB5B" w14:textId="77777777" w:rsidR="002B071C" w:rsidRDefault="001332E8" w:rsidP="00B83424">
      <w:pPr>
        <w:numPr>
          <w:ilvl w:val="0"/>
          <w:numId w:val="6"/>
        </w:numPr>
        <w:ind w:right="2" w:hanging="528"/>
      </w:pPr>
      <w:r>
        <w:t xml:space="preserve">After commencement of the game, umpires who suffer injury or illness may be replaced after seeking approval from the RNA Convenor on duty. </w:t>
      </w:r>
    </w:p>
    <w:p w14:paraId="39792021" w14:textId="77777777" w:rsidR="002B071C" w:rsidRDefault="001332E8" w:rsidP="00B83424">
      <w:pPr>
        <w:numPr>
          <w:ilvl w:val="0"/>
          <w:numId w:val="6"/>
        </w:numPr>
        <w:ind w:right="2" w:hanging="528"/>
      </w:pPr>
      <w:r>
        <w:t xml:space="preserve">National Badged umpires must retain their competencies according to NA.  </w:t>
      </w:r>
    </w:p>
    <w:p w14:paraId="76D2654E" w14:textId="68FDB303" w:rsidR="002B071C" w:rsidRDefault="001332E8" w:rsidP="00B83424">
      <w:pPr>
        <w:numPr>
          <w:ilvl w:val="0"/>
          <w:numId w:val="6"/>
        </w:numPr>
        <w:ind w:right="2" w:hanging="528"/>
      </w:pPr>
      <w:r>
        <w:t xml:space="preserve">Failure to do umpiring duty will incur penalty as per Appendix </w:t>
      </w:r>
      <w:r w:rsidR="008A76C4">
        <w:t>1</w:t>
      </w:r>
      <w:r>
        <w:t xml:space="preserve">.  Failure to do umpiring duty can include the following, but is not limited to: </w:t>
      </w:r>
    </w:p>
    <w:p w14:paraId="3F82FCAB" w14:textId="77777777" w:rsidR="00EE101F" w:rsidRDefault="001332E8" w:rsidP="00B83424">
      <w:pPr>
        <w:pStyle w:val="ListParagraph"/>
        <w:numPr>
          <w:ilvl w:val="0"/>
          <w:numId w:val="9"/>
        </w:numPr>
        <w:spacing w:after="0" w:line="360" w:lineRule="auto"/>
        <w:ind w:left="1560"/>
      </w:pPr>
      <w:r>
        <w:t xml:space="preserve">Wearing inappropriate footwear </w:t>
      </w:r>
    </w:p>
    <w:p w14:paraId="008560F1" w14:textId="444D5CCE" w:rsidR="002B071C" w:rsidRDefault="001332E8" w:rsidP="00B83424">
      <w:pPr>
        <w:pStyle w:val="ListParagraph"/>
        <w:numPr>
          <w:ilvl w:val="0"/>
          <w:numId w:val="9"/>
        </w:numPr>
        <w:spacing w:after="0" w:line="360" w:lineRule="auto"/>
        <w:ind w:left="1560"/>
      </w:pPr>
      <w:r>
        <w:t xml:space="preserve">Allocation of umpire not to the standard of the game, which may include the umpire’s fitness </w:t>
      </w:r>
    </w:p>
    <w:p w14:paraId="5ABF5E79" w14:textId="61D735E7" w:rsidR="00EE101F" w:rsidRDefault="001332E8" w:rsidP="00B83424">
      <w:pPr>
        <w:pStyle w:val="ListParagraph"/>
        <w:numPr>
          <w:ilvl w:val="0"/>
          <w:numId w:val="9"/>
        </w:numPr>
        <w:spacing w:after="0" w:line="360" w:lineRule="auto"/>
        <w:ind w:left="1560"/>
      </w:pPr>
      <w:r>
        <w:t xml:space="preserve">Not providing umpire by game commencement and authorised final call </w:t>
      </w:r>
    </w:p>
    <w:p w14:paraId="17E4BDEB" w14:textId="732C70C2" w:rsidR="002B071C" w:rsidRDefault="001332E8" w:rsidP="00B83424">
      <w:pPr>
        <w:pStyle w:val="ListParagraph"/>
        <w:numPr>
          <w:ilvl w:val="0"/>
          <w:numId w:val="9"/>
        </w:numPr>
        <w:spacing w:after="0" w:line="360" w:lineRule="auto"/>
        <w:ind w:left="1560"/>
      </w:pPr>
      <w:r>
        <w:t>Supply of unaccredited umpire</w:t>
      </w:r>
    </w:p>
    <w:p w14:paraId="3D5694F9" w14:textId="77777777" w:rsidR="002B071C" w:rsidRDefault="001332E8">
      <w:pPr>
        <w:pStyle w:val="Heading1"/>
        <w:spacing w:after="141"/>
        <w:ind w:left="-5"/>
      </w:pPr>
      <w:r>
        <w:lastRenderedPageBreak/>
        <w:t xml:space="preserve">16. Representative Netball </w:t>
      </w:r>
    </w:p>
    <w:p w14:paraId="3D9DE711" w14:textId="77777777" w:rsidR="002B071C" w:rsidRDefault="001332E8">
      <w:pPr>
        <w:spacing w:after="310"/>
        <w:ind w:left="-5" w:right="2"/>
      </w:pPr>
      <w:r>
        <w:t xml:space="preserve">RNA players and officials participating in representative duties will be bound by the endorsed RNA Representative Policy (as amended from time to time). </w:t>
      </w:r>
    </w:p>
    <w:p w14:paraId="1FE3CE76" w14:textId="77777777" w:rsidR="003361C3" w:rsidRDefault="003361C3" w:rsidP="008366B9">
      <w:pPr>
        <w:spacing w:after="125" w:line="259" w:lineRule="auto"/>
        <w:ind w:right="2"/>
      </w:pPr>
    </w:p>
    <w:p w14:paraId="2221F604" w14:textId="77777777" w:rsidR="008366B9" w:rsidRDefault="008366B9" w:rsidP="008366B9">
      <w:pPr>
        <w:spacing w:after="125" w:line="259" w:lineRule="auto"/>
        <w:ind w:right="2"/>
      </w:pPr>
    </w:p>
    <w:p w14:paraId="04ED4809" w14:textId="522829CA" w:rsidR="002B071C" w:rsidRDefault="001332E8" w:rsidP="009E6F1E">
      <w:pPr>
        <w:pStyle w:val="Heading1"/>
        <w:spacing w:after="141"/>
        <w:ind w:left="-5"/>
      </w:pPr>
      <w:r>
        <w:t xml:space="preserve"> 17. Disputes </w:t>
      </w:r>
    </w:p>
    <w:p w14:paraId="1DF13C8A" w14:textId="77777777" w:rsidR="002B071C" w:rsidRDefault="001332E8">
      <w:pPr>
        <w:ind w:left="-5" w:right="2"/>
      </w:pPr>
      <w:r>
        <w:t xml:space="preserve">Any disputes or complaints must be in writing and submitted to the RNA Office within 48 hours of the dispute. </w:t>
      </w:r>
    </w:p>
    <w:p w14:paraId="343FD47E" w14:textId="77777777" w:rsidR="008366B9" w:rsidRDefault="008366B9">
      <w:pPr>
        <w:ind w:left="-5" w:right="2"/>
      </w:pPr>
    </w:p>
    <w:p w14:paraId="7BE988E5" w14:textId="77777777" w:rsidR="008366B9" w:rsidRDefault="008366B9">
      <w:pPr>
        <w:ind w:left="-5" w:right="2"/>
      </w:pPr>
    </w:p>
    <w:p w14:paraId="4E43FE78" w14:textId="5F98127C" w:rsidR="002B071C" w:rsidRDefault="001332E8" w:rsidP="009E6F1E">
      <w:pPr>
        <w:pStyle w:val="Heading1"/>
        <w:spacing w:after="141"/>
        <w:ind w:left="-5"/>
      </w:pPr>
      <w:r>
        <w:t xml:space="preserve"> 18.  Penalties and Fines </w:t>
      </w:r>
    </w:p>
    <w:p w14:paraId="2186106C" w14:textId="278753D2" w:rsidR="002B071C" w:rsidRDefault="001332E8">
      <w:pPr>
        <w:spacing w:after="115" w:line="259" w:lineRule="auto"/>
        <w:ind w:left="-5" w:right="2"/>
      </w:pPr>
      <w:r>
        <w:t xml:space="preserve">All penalties and fines for breaches of these rules are found in Appendix </w:t>
      </w:r>
      <w:r w:rsidR="008C591E">
        <w:t>1</w:t>
      </w:r>
      <w:r>
        <w:t xml:space="preserve">. </w:t>
      </w:r>
    </w:p>
    <w:p w14:paraId="7246F826" w14:textId="77777777" w:rsidR="002B4681" w:rsidRDefault="002B4681">
      <w:pPr>
        <w:spacing w:after="115" w:line="259" w:lineRule="auto"/>
        <w:ind w:left="-5" w:right="2"/>
      </w:pPr>
    </w:p>
    <w:p w14:paraId="593D66C9" w14:textId="77777777" w:rsidR="008366B9" w:rsidRDefault="008366B9">
      <w:pPr>
        <w:spacing w:after="115" w:line="259" w:lineRule="auto"/>
        <w:ind w:left="-5" w:right="2"/>
      </w:pPr>
    </w:p>
    <w:p w14:paraId="6B02E0C9" w14:textId="40591AC4" w:rsidR="000D46DC" w:rsidRPr="00507CFB" w:rsidRDefault="000D46DC" w:rsidP="004829D1">
      <w:r w:rsidRPr="004829D1">
        <w:rPr>
          <w:b/>
          <w:bCs/>
          <w:sz w:val="32"/>
          <w:szCs w:val="32"/>
        </w:rPr>
        <w:t>Appendix 1:</w:t>
      </w:r>
      <w:r>
        <w:t xml:space="preserve">  </w:t>
      </w:r>
      <w:r w:rsidR="00FF6633" w:rsidRPr="00507CFB">
        <w:t>Schedule of current season Fees, Fine, Penal</w:t>
      </w:r>
      <w:r w:rsidR="00507CFB" w:rsidRPr="00507CFB">
        <w:t>ties</w:t>
      </w:r>
      <w:r w:rsidRPr="00507CFB">
        <w:t xml:space="preserve"> and </w:t>
      </w:r>
      <w:r w:rsidR="00507CFB" w:rsidRPr="00507CFB">
        <w:t>Charges.</w:t>
      </w:r>
    </w:p>
    <w:p w14:paraId="13AB7169" w14:textId="3BB24954" w:rsidR="00941DE2" w:rsidRDefault="00941DE2">
      <w:pPr>
        <w:spacing w:line="259" w:lineRule="auto"/>
        <w:ind w:left="-5" w:right="2"/>
      </w:pP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4534"/>
        <w:gridCol w:w="993"/>
        <w:gridCol w:w="1134"/>
        <w:gridCol w:w="1841"/>
        <w:gridCol w:w="1563"/>
      </w:tblGrid>
      <w:tr w:rsidR="004B4153" w14:paraId="35894CB5" w14:textId="77777777" w:rsidTr="004B4153">
        <w:tc>
          <w:tcPr>
            <w:tcW w:w="4534" w:type="dxa"/>
            <w:tcBorders>
              <w:top w:val="single" w:sz="2" w:space="0" w:color="000000"/>
              <w:left w:val="single" w:sz="2" w:space="0" w:color="000000"/>
              <w:bottom w:val="single" w:sz="2" w:space="0" w:color="000000"/>
              <w:right w:val="nil"/>
            </w:tcBorders>
            <w:hideMark/>
          </w:tcPr>
          <w:p w14:paraId="0552FE69" w14:textId="77777777" w:rsidR="004B4153" w:rsidRDefault="004B4153">
            <w:pPr>
              <w:pStyle w:val="TableContents"/>
              <w:rPr>
                <w:rFonts w:ascii="Calibri" w:hAnsi="Calibri"/>
                <w:b/>
                <w:bCs/>
              </w:rPr>
            </w:pPr>
            <w:r>
              <w:rPr>
                <w:rFonts w:ascii="Calibri" w:hAnsi="Calibri"/>
                <w:b/>
                <w:bCs/>
              </w:rPr>
              <w:t>Item</w:t>
            </w:r>
          </w:p>
        </w:tc>
        <w:tc>
          <w:tcPr>
            <w:tcW w:w="993" w:type="dxa"/>
            <w:tcBorders>
              <w:top w:val="single" w:sz="2" w:space="0" w:color="000000"/>
              <w:left w:val="single" w:sz="2" w:space="0" w:color="000000"/>
              <w:bottom w:val="single" w:sz="2" w:space="0" w:color="000000"/>
              <w:right w:val="nil"/>
            </w:tcBorders>
            <w:hideMark/>
          </w:tcPr>
          <w:p w14:paraId="5BF6A6A2" w14:textId="77777777" w:rsidR="004B4153" w:rsidRDefault="004B4153">
            <w:pPr>
              <w:pStyle w:val="TableContents"/>
              <w:rPr>
                <w:rFonts w:ascii="Calibri" w:hAnsi="Calibri"/>
                <w:b/>
                <w:bCs/>
              </w:rPr>
            </w:pPr>
            <w:r>
              <w:rPr>
                <w:rFonts w:ascii="Calibri" w:hAnsi="Calibri"/>
                <w:b/>
                <w:bCs/>
              </w:rPr>
              <w:t>Fee</w:t>
            </w:r>
          </w:p>
        </w:tc>
        <w:tc>
          <w:tcPr>
            <w:tcW w:w="1134" w:type="dxa"/>
            <w:tcBorders>
              <w:top w:val="single" w:sz="2" w:space="0" w:color="000000"/>
              <w:left w:val="single" w:sz="2" w:space="0" w:color="000000"/>
              <w:bottom w:val="single" w:sz="2" w:space="0" w:color="000000"/>
              <w:right w:val="nil"/>
            </w:tcBorders>
            <w:hideMark/>
          </w:tcPr>
          <w:p w14:paraId="2063804D" w14:textId="77777777" w:rsidR="004B4153" w:rsidRDefault="004B4153">
            <w:pPr>
              <w:pStyle w:val="TableContents"/>
              <w:rPr>
                <w:rFonts w:ascii="Calibri" w:hAnsi="Calibri"/>
                <w:b/>
                <w:bCs/>
              </w:rPr>
            </w:pPr>
            <w:r>
              <w:rPr>
                <w:rFonts w:ascii="Calibri" w:hAnsi="Calibri"/>
                <w:b/>
                <w:bCs/>
              </w:rPr>
              <w:t>Fine</w:t>
            </w:r>
          </w:p>
        </w:tc>
        <w:tc>
          <w:tcPr>
            <w:tcW w:w="1841" w:type="dxa"/>
            <w:tcBorders>
              <w:top w:val="single" w:sz="2" w:space="0" w:color="000000"/>
              <w:left w:val="single" w:sz="2" w:space="0" w:color="000000"/>
              <w:bottom w:val="single" w:sz="2" w:space="0" w:color="000000"/>
              <w:right w:val="nil"/>
            </w:tcBorders>
            <w:hideMark/>
          </w:tcPr>
          <w:p w14:paraId="243DCF95" w14:textId="77777777" w:rsidR="004B4153" w:rsidRDefault="004B4153">
            <w:pPr>
              <w:pStyle w:val="TableContents"/>
              <w:rPr>
                <w:rFonts w:ascii="Calibri" w:hAnsi="Calibri"/>
                <w:b/>
                <w:bCs/>
              </w:rPr>
            </w:pPr>
            <w:r>
              <w:rPr>
                <w:rFonts w:ascii="Calibri" w:hAnsi="Calibri"/>
                <w:b/>
                <w:bCs/>
              </w:rPr>
              <w:t>Penalty</w:t>
            </w:r>
          </w:p>
        </w:tc>
        <w:tc>
          <w:tcPr>
            <w:tcW w:w="1563" w:type="dxa"/>
            <w:tcBorders>
              <w:top w:val="single" w:sz="2" w:space="0" w:color="000000"/>
              <w:left w:val="single" w:sz="2" w:space="0" w:color="000000"/>
              <w:bottom w:val="single" w:sz="2" w:space="0" w:color="000000"/>
              <w:right w:val="single" w:sz="2" w:space="0" w:color="000000"/>
            </w:tcBorders>
            <w:hideMark/>
          </w:tcPr>
          <w:p w14:paraId="72515726" w14:textId="77777777" w:rsidR="004B4153" w:rsidRDefault="004B4153">
            <w:pPr>
              <w:pStyle w:val="TableContents"/>
              <w:rPr>
                <w:rFonts w:ascii="Calibri" w:hAnsi="Calibri"/>
                <w:b/>
                <w:bCs/>
              </w:rPr>
            </w:pPr>
            <w:r>
              <w:rPr>
                <w:rFonts w:ascii="Calibri" w:hAnsi="Calibri"/>
                <w:b/>
                <w:bCs/>
              </w:rPr>
              <w:t>Charge</w:t>
            </w:r>
          </w:p>
        </w:tc>
      </w:tr>
      <w:tr w:rsidR="004B4153" w14:paraId="01E3B5C2" w14:textId="77777777" w:rsidTr="004B4153">
        <w:tc>
          <w:tcPr>
            <w:tcW w:w="10065" w:type="dxa"/>
            <w:gridSpan w:val="5"/>
            <w:tcBorders>
              <w:top w:val="nil"/>
              <w:left w:val="single" w:sz="2" w:space="0" w:color="000000"/>
              <w:bottom w:val="single" w:sz="2" w:space="0" w:color="000000"/>
              <w:right w:val="single" w:sz="2" w:space="0" w:color="000000"/>
            </w:tcBorders>
            <w:hideMark/>
          </w:tcPr>
          <w:p w14:paraId="6F5097FD" w14:textId="77777777" w:rsidR="004B4153" w:rsidRDefault="004B4153">
            <w:pPr>
              <w:pStyle w:val="TableContents"/>
              <w:rPr>
                <w:rFonts w:ascii="Calibri" w:hAnsi="Calibri"/>
              </w:rPr>
            </w:pPr>
            <w:r>
              <w:rPr>
                <w:rFonts w:ascii="Calibri" w:hAnsi="Calibri"/>
                <w:b/>
                <w:bCs/>
              </w:rPr>
              <w:t>Game Fees</w:t>
            </w:r>
          </w:p>
        </w:tc>
      </w:tr>
      <w:tr w:rsidR="00050932" w14:paraId="64FCACA0" w14:textId="77777777" w:rsidTr="004B4153">
        <w:tc>
          <w:tcPr>
            <w:tcW w:w="4534" w:type="dxa"/>
            <w:tcBorders>
              <w:top w:val="nil"/>
              <w:left w:val="single" w:sz="2" w:space="0" w:color="000000"/>
              <w:bottom w:val="single" w:sz="2" w:space="0" w:color="000000"/>
              <w:right w:val="nil"/>
            </w:tcBorders>
            <w:hideMark/>
          </w:tcPr>
          <w:p w14:paraId="17C075DF" w14:textId="77777777" w:rsidR="00050932" w:rsidRDefault="00050932" w:rsidP="00050932">
            <w:pPr>
              <w:pStyle w:val="TableContents"/>
              <w:rPr>
                <w:rFonts w:ascii="Calibri" w:hAnsi="Calibri"/>
              </w:rPr>
            </w:pPr>
            <w:r>
              <w:rPr>
                <w:rFonts w:ascii="Calibri" w:hAnsi="Calibri"/>
              </w:rPr>
              <w:t>Minis</w:t>
            </w:r>
          </w:p>
        </w:tc>
        <w:tc>
          <w:tcPr>
            <w:tcW w:w="993" w:type="dxa"/>
            <w:tcBorders>
              <w:top w:val="nil"/>
              <w:left w:val="single" w:sz="2" w:space="0" w:color="000000"/>
              <w:bottom w:val="single" w:sz="2" w:space="0" w:color="000000"/>
              <w:right w:val="nil"/>
            </w:tcBorders>
            <w:hideMark/>
          </w:tcPr>
          <w:p w14:paraId="4D76ADCD" w14:textId="081EA9D4" w:rsidR="00050932" w:rsidRDefault="00050932" w:rsidP="00050932">
            <w:pPr>
              <w:pStyle w:val="TableContents"/>
              <w:rPr>
                <w:rFonts w:ascii="Calibri" w:hAnsi="Calibri"/>
              </w:rPr>
            </w:pPr>
            <w:r w:rsidRPr="007608BB">
              <w:rPr>
                <w:rFonts w:ascii="Calibri" w:hAnsi="Calibri"/>
              </w:rPr>
              <w:t>$75.00</w:t>
            </w:r>
          </w:p>
        </w:tc>
        <w:tc>
          <w:tcPr>
            <w:tcW w:w="1134" w:type="dxa"/>
            <w:tcBorders>
              <w:top w:val="nil"/>
              <w:left w:val="single" w:sz="2" w:space="0" w:color="000000"/>
              <w:bottom w:val="single" w:sz="2" w:space="0" w:color="000000"/>
              <w:right w:val="nil"/>
            </w:tcBorders>
          </w:tcPr>
          <w:p w14:paraId="5CF66E62" w14:textId="77777777" w:rsidR="00050932" w:rsidRDefault="00050932" w:rsidP="00050932">
            <w:pPr>
              <w:pStyle w:val="TableContents"/>
              <w:rPr>
                <w:rFonts w:ascii="Calibri" w:hAnsi="Calibri"/>
              </w:rPr>
            </w:pPr>
          </w:p>
        </w:tc>
        <w:tc>
          <w:tcPr>
            <w:tcW w:w="1841" w:type="dxa"/>
            <w:tcBorders>
              <w:top w:val="nil"/>
              <w:left w:val="single" w:sz="2" w:space="0" w:color="000000"/>
              <w:bottom w:val="single" w:sz="2" w:space="0" w:color="000000"/>
              <w:right w:val="nil"/>
            </w:tcBorders>
          </w:tcPr>
          <w:p w14:paraId="74F5886E" w14:textId="77777777" w:rsidR="00050932" w:rsidRDefault="00050932" w:rsidP="00050932">
            <w:pPr>
              <w:pStyle w:val="TableContents"/>
              <w:rPr>
                <w:rFonts w:ascii="Calibri" w:hAnsi="Calibri"/>
              </w:rPr>
            </w:pPr>
          </w:p>
        </w:tc>
        <w:tc>
          <w:tcPr>
            <w:tcW w:w="1563" w:type="dxa"/>
            <w:tcBorders>
              <w:top w:val="nil"/>
              <w:left w:val="single" w:sz="2" w:space="0" w:color="000000"/>
              <w:bottom w:val="single" w:sz="2" w:space="0" w:color="000000"/>
              <w:right w:val="single" w:sz="2" w:space="0" w:color="000000"/>
            </w:tcBorders>
          </w:tcPr>
          <w:p w14:paraId="0A7FD435" w14:textId="2610334C" w:rsidR="00050932" w:rsidRDefault="00050932" w:rsidP="00050932">
            <w:pPr>
              <w:pStyle w:val="TableContents"/>
              <w:rPr>
                <w:rFonts w:ascii="Calibri" w:hAnsi="Calibri"/>
              </w:rPr>
            </w:pPr>
            <w:r>
              <w:rPr>
                <w:rFonts w:ascii="Calibri" w:hAnsi="Calibri"/>
              </w:rPr>
              <w:t>$60.00</w:t>
            </w:r>
          </w:p>
        </w:tc>
      </w:tr>
      <w:tr w:rsidR="00050932" w14:paraId="7EF57A89" w14:textId="77777777" w:rsidTr="004B4153">
        <w:tc>
          <w:tcPr>
            <w:tcW w:w="4534" w:type="dxa"/>
            <w:tcBorders>
              <w:top w:val="nil"/>
              <w:left w:val="single" w:sz="2" w:space="0" w:color="000000"/>
              <w:bottom w:val="single" w:sz="2" w:space="0" w:color="000000"/>
              <w:right w:val="nil"/>
            </w:tcBorders>
            <w:hideMark/>
          </w:tcPr>
          <w:p w14:paraId="4C7758E1" w14:textId="77777777" w:rsidR="00050932" w:rsidRDefault="00050932" w:rsidP="00050932">
            <w:pPr>
              <w:pStyle w:val="TableContents"/>
              <w:rPr>
                <w:rFonts w:ascii="Calibri" w:hAnsi="Calibri"/>
              </w:rPr>
            </w:pPr>
            <w:r>
              <w:rPr>
                <w:rFonts w:ascii="Calibri" w:hAnsi="Calibri"/>
              </w:rPr>
              <w:t>Junior</w:t>
            </w:r>
          </w:p>
        </w:tc>
        <w:tc>
          <w:tcPr>
            <w:tcW w:w="993" w:type="dxa"/>
            <w:tcBorders>
              <w:top w:val="nil"/>
              <w:left w:val="single" w:sz="2" w:space="0" w:color="000000"/>
              <w:bottom w:val="single" w:sz="2" w:space="0" w:color="000000"/>
              <w:right w:val="nil"/>
            </w:tcBorders>
            <w:hideMark/>
          </w:tcPr>
          <w:p w14:paraId="19999904" w14:textId="2D3CC477" w:rsidR="00050932" w:rsidRDefault="00050932" w:rsidP="00050932">
            <w:pPr>
              <w:pStyle w:val="TableContents"/>
              <w:rPr>
                <w:rFonts w:ascii="Calibri" w:hAnsi="Calibri"/>
              </w:rPr>
            </w:pPr>
            <w:r w:rsidRPr="007608BB">
              <w:rPr>
                <w:rFonts w:ascii="Calibri" w:hAnsi="Calibri"/>
              </w:rPr>
              <w:t>$100.00</w:t>
            </w:r>
          </w:p>
        </w:tc>
        <w:tc>
          <w:tcPr>
            <w:tcW w:w="1134" w:type="dxa"/>
            <w:tcBorders>
              <w:top w:val="nil"/>
              <w:left w:val="single" w:sz="2" w:space="0" w:color="000000"/>
              <w:bottom w:val="single" w:sz="2" w:space="0" w:color="000000"/>
              <w:right w:val="nil"/>
            </w:tcBorders>
          </w:tcPr>
          <w:p w14:paraId="348FE9CC" w14:textId="77777777" w:rsidR="00050932" w:rsidRDefault="00050932" w:rsidP="00050932">
            <w:pPr>
              <w:pStyle w:val="TableContents"/>
              <w:rPr>
                <w:rFonts w:ascii="Calibri" w:hAnsi="Calibri"/>
              </w:rPr>
            </w:pPr>
          </w:p>
        </w:tc>
        <w:tc>
          <w:tcPr>
            <w:tcW w:w="1841" w:type="dxa"/>
            <w:tcBorders>
              <w:top w:val="nil"/>
              <w:left w:val="single" w:sz="2" w:space="0" w:color="000000"/>
              <w:bottom w:val="single" w:sz="2" w:space="0" w:color="000000"/>
              <w:right w:val="nil"/>
            </w:tcBorders>
          </w:tcPr>
          <w:p w14:paraId="10090B8F" w14:textId="77777777" w:rsidR="00050932" w:rsidRDefault="00050932" w:rsidP="00050932">
            <w:pPr>
              <w:pStyle w:val="TableContents"/>
              <w:rPr>
                <w:rFonts w:ascii="Calibri" w:hAnsi="Calibri"/>
              </w:rPr>
            </w:pPr>
          </w:p>
        </w:tc>
        <w:tc>
          <w:tcPr>
            <w:tcW w:w="1563" w:type="dxa"/>
            <w:tcBorders>
              <w:top w:val="nil"/>
              <w:left w:val="single" w:sz="2" w:space="0" w:color="000000"/>
              <w:bottom w:val="single" w:sz="2" w:space="0" w:color="000000"/>
              <w:right w:val="single" w:sz="2" w:space="0" w:color="000000"/>
            </w:tcBorders>
          </w:tcPr>
          <w:p w14:paraId="460D1543" w14:textId="568CBFF4" w:rsidR="00050932" w:rsidRDefault="00050932" w:rsidP="00050932">
            <w:pPr>
              <w:pStyle w:val="TableContents"/>
              <w:rPr>
                <w:rFonts w:ascii="Calibri" w:hAnsi="Calibri"/>
              </w:rPr>
            </w:pPr>
            <w:r>
              <w:rPr>
                <w:rFonts w:ascii="Calibri" w:hAnsi="Calibri"/>
              </w:rPr>
              <w:t>$80.00</w:t>
            </w:r>
          </w:p>
        </w:tc>
      </w:tr>
      <w:tr w:rsidR="00050932" w14:paraId="2165D3CF" w14:textId="77777777" w:rsidTr="004B4153">
        <w:tc>
          <w:tcPr>
            <w:tcW w:w="4534" w:type="dxa"/>
            <w:tcBorders>
              <w:top w:val="nil"/>
              <w:left w:val="single" w:sz="2" w:space="0" w:color="000000"/>
              <w:bottom w:val="single" w:sz="2" w:space="0" w:color="000000"/>
              <w:right w:val="nil"/>
            </w:tcBorders>
            <w:hideMark/>
          </w:tcPr>
          <w:p w14:paraId="2A6AD9C0" w14:textId="77777777" w:rsidR="00050932" w:rsidRDefault="00050932" w:rsidP="00050932">
            <w:pPr>
              <w:pStyle w:val="TableContents"/>
              <w:rPr>
                <w:rFonts w:ascii="Calibri" w:hAnsi="Calibri"/>
              </w:rPr>
            </w:pPr>
            <w:r>
              <w:rPr>
                <w:rFonts w:ascii="Calibri" w:hAnsi="Calibri"/>
              </w:rPr>
              <w:t>Senior</w:t>
            </w:r>
          </w:p>
        </w:tc>
        <w:tc>
          <w:tcPr>
            <w:tcW w:w="993" w:type="dxa"/>
            <w:tcBorders>
              <w:top w:val="nil"/>
              <w:left w:val="single" w:sz="2" w:space="0" w:color="000000"/>
              <w:bottom w:val="single" w:sz="2" w:space="0" w:color="000000"/>
              <w:right w:val="nil"/>
            </w:tcBorders>
            <w:hideMark/>
          </w:tcPr>
          <w:p w14:paraId="60305784" w14:textId="1E93927E" w:rsidR="00050932" w:rsidRDefault="00050932" w:rsidP="00050932">
            <w:pPr>
              <w:pStyle w:val="TableContents"/>
              <w:rPr>
                <w:rFonts w:ascii="Calibri" w:hAnsi="Calibri"/>
              </w:rPr>
            </w:pPr>
            <w:r w:rsidRPr="007608BB">
              <w:rPr>
                <w:rFonts w:ascii="Calibri" w:hAnsi="Calibri"/>
              </w:rPr>
              <w:t>$100.00</w:t>
            </w:r>
          </w:p>
        </w:tc>
        <w:tc>
          <w:tcPr>
            <w:tcW w:w="1134" w:type="dxa"/>
            <w:tcBorders>
              <w:top w:val="nil"/>
              <w:left w:val="single" w:sz="2" w:space="0" w:color="000000"/>
              <w:bottom w:val="single" w:sz="2" w:space="0" w:color="000000"/>
              <w:right w:val="nil"/>
            </w:tcBorders>
          </w:tcPr>
          <w:p w14:paraId="399A48B5" w14:textId="77777777" w:rsidR="00050932" w:rsidRDefault="00050932" w:rsidP="00050932">
            <w:pPr>
              <w:pStyle w:val="TableContents"/>
              <w:rPr>
                <w:rFonts w:ascii="Calibri" w:hAnsi="Calibri"/>
              </w:rPr>
            </w:pPr>
          </w:p>
        </w:tc>
        <w:tc>
          <w:tcPr>
            <w:tcW w:w="1841" w:type="dxa"/>
            <w:tcBorders>
              <w:top w:val="nil"/>
              <w:left w:val="single" w:sz="2" w:space="0" w:color="000000"/>
              <w:bottom w:val="single" w:sz="2" w:space="0" w:color="000000"/>
              <w:right w:val="nil"/>
            </w:tcBorders>
          </w:tcPr>
          <w:p w14:paraId="6EE414DA" w14:textId="77777777" w:rsidR="00050932" w:rsidRDefault="00050932" w:rsidP="00050932">
            <w:pPr>
              <w:pStyle w:val="TableContents"/>
              <w:rPr>
                <w:rFonts w:ascii="Calibri" w:hAnsi="Calibri"/>
              </w:rPr>
            </w:pPr>
          </w:p>
        </w:tc>
        <w:tc>
          <w:tcPr>
            <w:tcW w:w="1563" w:type="dxa"/>
            <w:tcBorders>
              <w:top w:val="nil"/>
              <w:left w:val="single" w:sz="2" w:space="0" w:color="000000"/>
              <w:bottom w:val="single" w:sz="2" w:space="0" w:color="000000"/>
              <w:right w:val="single" w:sz="2" w:space="0" w:color="000000"/>
            </w:tcBorders>
          </w:tcPr>
          <w:p w14:paraId="3F00EBE0" w14:textId="70ACC935" w:rsidR="00050932" w:rsidRDefault="00050932" w:rsidP="00050932">
            <w:pPr>
              <w:pStyle w:val="TableContents"/>
              <w:rPr>
                <w:rFonts w:ascii="Calibri" w:hAnsi="Calibri"/>
              </w:rPr>
            </w:pPr>
            <w:r>
              <w:rPr>
                <w:rFonts w:ascii="Calibri" w:hAnsi="Calibri"/>
              </w:rPr>
              <w:t>$80.00</w:t>
            </w:r>
          </w:p>
        </w:tc>
      </w:tr>
      <w:tr w:rsidR="00050932" w14:paraId="10038B64" w14:textId="77777777" w:rsidTr="004B4153">
        <w:tc>
          <w:tcPr>
            <w:tcW w:w="4534" w:type="dxa"/>
            <w:tcBorders>
              <w:top w:val="nil"/>
              <w:left w:val="single" w:sz="2" w:space="0" w:color="000000"/>
              <w:bottom w:val="single" w:sz="2" w:space="0" w:color="000000"/>
              <w:right w:val="nil"/>
            </w:tcBorders>
            <w:hideMark/>
          </w:tcPr>
          <w:p w14:paraId="5A7B6119" w14:textId="77777777" w:rsidR="00050932" w:rsidRDefault="00050932" w:rsidP="00050932">
            <w:pPr>
              <w:pStyle w:val="TableContents"/>
              <w:rPr>
                <w:rFonts w:ascii="Calibri" w:hAnsi="Calibri"/>
              </w:rPr>
            </w:pPr>
            <w:r>
              <w:rPr>
                <w:rFonts w:ascii="Calibri" w:hAnsi="Calibri"/>
              </w:rPr>
              <w:t>Senior A (when playing at Jardine Park)</w:t>
            </w:r>
          </w:p>
        </w:tc>
        <w:tc>
          <w:tcPr>
            <w:tcW w:w="993" w:type="dxa"/>
            <w:tcBorders>
              <w:top w:val="nil"/>
              <w:left w:val="single" w:sz="2" w:space="0" w:color="000000"/>
              <w:bottom w:val="single" w:sz="2" w:space="0" w:color="000000"/>
              <w:right w:val="nil"/>
            </w:tcBorders>
            <w:hideMark/>
          </w:tcPr>
          <w:p w14:paraId="4A48DF10" w14:textId="0A325675" w:rsidR="00050932" w:rsidRDefault="00050932" w:rsidP="00050932">
            <w:pPr>
              <w:pStyle w:val="TableContents"/>
              <w:rPr>
                <w:rFonts w:ascii="Calibri" w:hAnsi="Calibri"/>
              </w:rPr>
            </w:pPr>
            <w:r w:rsidRPr="007608BB">
              <w:rPr>
                <w:rFonts w:ascii="Calibri" w:hAnsi="Calibri"/>
              </w:rPr>
              <w:t>$100.00</w:t>
            </w:r>
          </w:p>
        </w:tc>
        <w:tc>
          <w:tcPr>
            <w:tcW w:w="1134" w:type="dxa"/>
            <w:tcBorders>
              <w:top w:val="nil"/>
              <w:left w:val="single" w:sz="2" w:space="0" w:color="000000"/>
              <w:bottom w:val="single" w:sz="2" w:space="0" w:color="000000"/>
              <w:right w:val="nil"/>
            </w:tcBorders>
          </w:tcPr>
          <w:p w14:paraId="68A240A0" w14:textId="77777777" w:rsidR="00050932" w:rsidRDefault="00050932" w:rsidP="00050932">
            <w:pPr>
              <w:pStyle w:val="TableContents"/>
              <w:rPr>
                <w:rFonts w:ascii="Calibri" w:hAnsi="Calibri"/>
              </w:rPr>
            </w:pPr>
          </w:p>
        </w:tc>
        <w:tc>
          <w:tcPr>
            <w:tcW w:w="1841" w:type="dxa"/>
            <w:tcBorders>
              <w:top w:val="nil"/>
              <w:left w:val="single" w:sz="2" w:space="0" w:color="000000"/>
              <w:bottom w:val="single" w:sz="2" w:space="0" w:color="000000"/>
              <w:right w:val="nil"/>
            </w:tcBorders>
          </w:tcPr>
          <w:p w14:paraId="339635D5" w14:textId="77777777" w:rsidR="00050932" w:rsidRDefault="00050932" w:rsidP="00050932">
            <w:pPr>
              <w:pStyle w:val="TableContents"/>
              <w:rPr>
                <w:rFonts w:ascii="Calibri" w:hAnsi="Calibri"/>
              </w:rPr>
            </w:pPr>
          </w:p>
        </w:tc>
        <w:tc>
          <w:tcPr>
            <w:tcW w:w="1563" w:type="dxa"/>
            <w:tcBorders>
              <w:top w:val="nil"/>
              <w:left w:val="single" w:sz="2" w:space="0" w:color="000000"/>
              <w:bottom w:val="single" w:sz="2" w:space="0" w:color="000000"/>
              <w:right w:val="single" w:sz="2" w:space="0" w:color="000000"/>
            </w:tcBorders>
          </w:tcPr>
          <w:p w14:paraId="249C01F3" w14:textId="2FAFE0BA" w:rsidR="00050932" w:rsidRDefault="00050932" w:rsidP="00050932">
            <w:pPr>
              <w:pStyle w:val="TableContents"/>
              <w:rPr>
                <w:rFonts w:ascii="Calibri" w:hAnsi="Calibri"/>
              </w:rPr>
            </w:pPr>
            <w:r>
              <w:rPr>
                <w:rFonts w:ascii="Calibri" w:hAnsi="Calibri"/>
              </w:rPr>
              <w:t>$80.00</w:t>
            </w:r>
          </w:p>
        </w:tc>
      </w:tr>
      <w:tr w:rsidR="00050932" w14:paraId="4FC01159" w14:textId="77777777" w:rsidTr="004B4153">
        <w:tc>
          <w:tcPr>
            <w:tcW w:w="4534" w:type="dxa"/>
            <w:tcBorders>
              <w:top w:val="nil"/>
              <w:left w:val="single" w:sz="2" w:space="0" w:color="000000"/>
              <w:bottom w:val="single" w:sz="2" w:space="0" w:color="000000"/>
              <w:right w:val="nil"/>
            </w:tcBorders>
            <w:hideMark/>
          </w:tcPr>
          <w:p w14:paraId="73073312" w14:textId="77777777" w:rsidR="00050932" w:rsidRDefault="00050932" w:rsidP="00050932">
            <w:pPr>
              <w:pStyle w:val="TableContents"/>
              <w:rPr>
                <w:rFonts w:ascii="Calibri" w:hAnsi="Calibri"/>
              </w:rPr>
            </w:pPr>
            <w:r>
              <w:rPr>
                <w:rFonts w:ascii="Calibri" w:hAnsi="Calibri"/>
              </w:rPr>
              <w:t>Senior A (when at location other than Jardine Park)</w:t>
            </w:r>
          </w:p>
        </w:tc>
        <w:tc>
          <w:tcPr>
            <w:tcW w:w="993" w:type="dxa"/>
            <w:tcBorders>
              <w:top w:val="nil"/>
              <w:left w:val="single" w:sz="2" w:space="0" w:color="000000"/>
              <w:bottom w:val="single" w:sz="2" w:space="0" w:color="000000"/>
              <w:right w:val="nil"/>
            </w:tcBorders>
            <w:hideMark/>
          </w:tcPr>
          <w:p w14:paraId="763F3F22" w14:textId="47D95982" w:rsidR="00050932" w:rsidRDefault="00050932" w:rsidP="00050932">
            <w:pPr>
              <w:pStyle w:val="TableContents"/>
              <w:rPr>
                <w:rFonts w:ascii="Calibri" w:hAnsi="Calibri"/>
              </w:rPr>
            </w:pPr>
            <w:r w:rsidRPr="007608BB">
              <w:rPr>
                <w:rFonts w:ascii="Calibri" w:hAnsi="Calibri"/>
              </w:rPr>
              <w:t>$120.00</w:t>
            </w:r>
          </w:p>
        </w:tc>
        <w:tc>
          <w:tcPr>
            <w:tcW w:w="1134" w:type="dxa"/>
            <w:tcBorders>
              <w:top w:val="nil"/>
              <w:left w:val="single" w:sz="2" w:space="0" w:color="000000"/>
              <w:bottom w:val="single" w:sz="2" w:space="0" w:color="000000"/>
              <w:right w:val="nil"/>
            </w:tcBorders>
          </w:tcPr>
          <w:p w14:paraId="7365F675" w14:textId="77777777" w:rsidR="00050932" w:rsidRDefault="00050932" w:rsidP="00050932">
            <w:pPr>
              <w:pStyle w:val="TableContents"/>
              <w:rPr>
                <w:rFonts w:ascii="Calibri" w:hAnsi="Calibri"/>
              </w:rPr>
            </w:pPr>
          </w:p>
        </w:tc>
        <w:tc>
          <w:tcPr>
            <w:tcW w:w="1841" w:type="dxa"/>
            <w:tcBorders>
              <w:top w:val="nil"/>
              <w:left w:val="single" w:sz="2" w:space="0" w:color="000000"/>
              <w:bottom w:val="single" w:sz="2" w:space="0" w:color="000000"/>
              <w:right w:val="nil"/>
            </w:tcBorders>
          </w:tcPr>
          <w:p w14:paraId="29ACD121" w14:textId="77777777" w:rsidR="00050932" w:rsidRDefault="00050932" w:rsidP="00050932">
            <w:pPr>
              <w:pStyle w:val="TableContents"/>
              <w:rPr>
                <w:rFonts w:ascii="Calibri" w:hAnsi="Calibri"/>
              </w:rPr>
            </w:pPr>
          </w:p>
        </w:tc>
        <w:tc>
          <w:tcPr>
            <w:tcW w:w="1563" w:type="dxa"/>
            <w:tcBorders>
              <w:top w:val="nil"/>
              <w:left w:val="single" w:sz="2" w:space="0" w:color="000000"/>
              <w:bottom w:val="single" w:sz="2" w:space="0" w:color="000000"/>
              <w:right w:val="single" w:sz="2" w:space="0" w:color="000000"/>
            </w:tcBorders>
          </w:tcPr>
          <w:p w14:paraId="65DFA4BF" w14:textId="094D1DC2" w:rsidR="00050932" w:rsidRDefault="00050932" w:rsidP="00050932">
            <w:pPr>
              <w:pStyle w:val="TableContents"/>
              <w:rPr>
                <w:rFonts w:ascii="Calibri" w:hAnsi="Calibri"/>
              </w:rPr>
            </w:pPr>
            <w:r>
              <w:rPr>
                <w:rFonts w:ascii="Calibri" w:hAnsi="Calibri"/>
              </w:rPr>
              <w:t>$100.00</w:t>
            </w:r>
          </w:p>
        </w:tc>
      </w:tr>
      <w:tr w:rsidR="00050932" w14:paraId="7731254B" w14:textId="77777777" w:rsidTr="004B4153">
        <w:tc>
          <w:tcPr>
            <w:tcW w:w="4534" w:type="dxa"/>
            <w:tcBorders>
              <w:top w:val="single" w:sz="2" w:space="0" w:color="000000"/>
              <w:left w:val="single" w:sz="2" w:space="0" w:color="000000"/>
              <w:bottom w:val="single" w:sz="4" w:space="0" w:color="auto"/>
              <w:right w:val="single" w:sz="2" w:space="0" w:color="000000"/>
            </w:tcBorders>
            <w:hideMark/>
          </w:tcPr>
          <w:p w14:paraId="166654A2" w14:textId="77777777" w:rsidR="00050932" w:rsidRDefault="00050932" w:rsidP="00050932">
            <w:pPr>
              <w:pStyle w:val="TableContents"/>
              <w:rPr>
                <w:rFonts w:ascii="Calibri" w:hAnsi="Calibri"/>
              </w:rPr>
            </w:pPr>
            <w:r>
              <w:rPr>
                <w:rFonts w:ascii="Calibri" w:hAnsi="Calibri"/>
              </w:rPr>
              <w:t>Mixed Netball</w:t>
            </w:r>
          </w:p>
        </w:tc>
        <w:tc>
          <w:tcPr>
            <w:tcW w:w="993" w:type="dxa"/>
            <w:tcBorders>
              <w:top w:val="single" w:sz="2" w:space="0" w:color="000000"/>
              <w:left w:val="single" w:sz="2" w:space="0" w:color="000000"/>
              <w:bottom w:val="single" w:sz="4" w:space="0" w:color="auto"/>
              <w:right w:val="single" w:sz="2" w:space="0" w:color="000000"/>
            </w:tcBorders>
            <w:hideMark/>
          </w:tcPr>
          <w:p w14:paraId="6EC98166" w14:textId="0C0CC5BA" w:rsidR="00050932" w:rsidRDefault="00050932" w:rsidP="00050932">
            <w:pPr>
              <w:pStyle w:val="TableContents"/>
              <w:rPr>
                <w:rFonts w:ascii="Calibri" w:hAnsi="Calibri"/>
              </w:rPr>
            </w:pPr>
            <w:r w:rsidRPr="007608BB">
              <w:rPr>
                <w:rFonts w:ascii="Calibri" w:hAnsi="Calibri"/>
              </w:rPr>
              <w:t>$100.00</w:t>
            </w:r>
          </w:p>
        </w:tc>
        <w:tc>
          <w:tcPr>
            <w:tcW w:w="1134" w:type="dxa"/>
            <w:tcBorders>
              <w:top w:val="single" w:sz="2" w:space="0" w:color="000000"/>
              <w:left w:val="single" w:sz="2" w:space="0" w:color="000000"/>
              <w:bottom w:val="single" w:sz="4" w:space="0" w:color="auto"/>
              <w:right w:val="single" w:sz="2" w:space="0" w:color="000000"/>
            </w:tcBorders>
          </w:tcPr>
          <w:p w14:paraId="437608E3" w14:textId="77777777" w:rsidR="00050932" w:rsidRDefault="00050932" w:rsidP="00050932">
            <w:pPr>
              <w:pStyle w:val="TableContents"/>
              <w:rPr>
                <w:rFonts w:ascii="Calibri" w:hAnsi="Calibri"/>
              </w:rPr>
            </w:pPr>
          </w:p>
        </w:tc>
        <w:tc>
          <w:tcPr>
            <w:tcW w:w="1841" w:type="dxa"/>
            <w:tcBorders>
              <w:top w:val="single" w:sz="2" w:space="0" w:color="000000"/>
              <w:left w:val="single" w:sz="2" w:space="0" w:color="000000"/>
              <w:bottom w:val="single" w:sz="4" w:space="0" w:color="auto"/>
              <w:right w:val="single" w:sz="2" w:space="0" w:color="000000"/>
            </w:tcBorders>
          </w:tcPr>
          <w:p w14:paraId="223FB66C" w14:textId="77777777" w:rsidR="00050932" w:rsidRDefault="00050932" w:rsidP="00050932">
            <w:pPr>
              <w:pStyle w:val="TableContents"/>
              <w:rPr>
                <w:rFonts w:ascii="Calibri" w:hAnsi="Calibri"/>
              </w:rPr>
            </w:pPr>
          </w:p>
        </w:tc>
        <w:tc>
          <w:tcPr>
            <w:tcW w:w="1563" w:type="dxa"/>
            <w:tcBorders>
              <w:top w:val="single" w:sz="2" w:space="0" w:color="000000"/>
              <w:left w:val="single" w:sz="2" w:space="0" w:color="000000"/>
              <w:bottom w:val="single" w:sz="4" w:space="0" w:color="auto"/>
              <w:right w:val="single" w:sz="2" w:space="0" w:color="000000"/>
            </w:tcBorders>
          </w:tcPr>
          <w:p w14:paraId="01460B6E" w14:textId="6E7B5B50" w:rsidR="00050932" w:rsidRDefault="00050932" w:rsidP="00050932">
            <w:pPr>
              <w:pStyle w:val="TableContents"/>
              <w:rPr>
                <w:rFonts w:ascii="Calibri" w:hAnsi="Calibri"/>
              </w:rPr>
            </w:pPr>
            <w:r>
              <w:rPr>
                <w:rFonts w:ascii="Calibri" w:hAnsi="Calibri"/>
              </w:rPr>
              <w:t>$80.00</w:t>
            </w:r>
          </w:p>
        </w:tc>
      </w:tr>
      <w:tr w:rsidR="00050932" w14:paraId="7DDBA985" w14:textId="77777777" w:rsidTr="004B4153">
        <w:tc>
          <w:tcPr>
            <w:tcW w:w="4534" w:type="dxa"/>
            <w:tcBorders>
              <w:top w:val="single" w:sz="2" w:space="0" w:color="000000"/>
              <w:left w:val="single" w:sz="2" w:space="0" w:color="000000"/>
              <w:bottom w:val="single" w:sz="4" w:space="0" w:color="auto"/>
              <w:right w:val="single" w:sz="2" w:space="0" w:color="000000"/>
            </w:tcBorders>
            <w:hideMark/>
          </w:tcPr>
          <w:p w14:paraId="3370A024" w14:textId="77777777" w:rsidR="00050932" w:rsidRDefault="00050932" w:rsidP="00050932">
            <w:pPr>
              <w:pStyle w:val="TableContents"/>
              <w:rPr>
                <w:rFonts w:ascii="Calibri" w:hAnsi="Calibri"/>
              </w:rPr>
            </w:pPr>
            <w:r>
              <w:rPr>
                <w:rFonts w:ascii="Calibri" w:hAnsi="Calibri"/>
              </w:rPr>
              <w:t>Social Netball</w:t>
            </w:r>
          </w:p>
        </w:tc>
        <w:tc>
          <w:tcPr>
            <w:tcW w:w="993" w:type="dxa"/>
            <w:tcBorders>
              <w:top w:val="single" w:sz="2" w:space="0" w:color="000000"/>
              <w:left w:val="single" w:sz="2" w:space="0" w:color="000000"/>
              <w:bottom w:val="single" w:sz="4" w:space="0" w:color="auto"/>
              <w:right w:val="single" w:sz="2" w:space="0" w:color="000000"/>
            </w:tcBorders>
            <w:hideMark/>
          </w:tcPr>
          <w:p w14:paraId="02BC47B2" w14:textId="5EBF1EE4" w:rsidR="00050932" w:rsidRDefault="00050932" w:rsidP="00050932">
            <w:pPr>
              <w:pStyle w:val="TableContents"/>
              <w:rPr>
                <w:rFonts w:ascii="Calibri" w:hAnsi="Calibri"/>
              </w:rPr>
            </w:pPr>
            <w:r w:rsidRPr="007608BB">
              <w:rPr>
                <w:rFonts w:ascii="Calibri" w:hAnsi="Calibri"/>
              </w:rPr>
              <w:t>$100.00</w:t>
            </w:r>
          </w:p>
        </w:tc>
        <w:tc>
          <w:tcPr>
            <w:tcW w:w="1134" w:type="dxa"/>
            <w:tcBorders>
              <w:top w:val="single" w:sz="2" w:space="0" w:color="000000"/>
              <w:left w:val="single" w:sz="2" w:space="0" w:color="000000"/>
              <w:bottom w:val="single" w:sz="4" w:space="0" w:color="auto"/>
              <w:right w:val="single" w:sz="2" w:space="0" w:color="000000"/>
            </w:tcBorders>
          </w:tcPr>
          <w:p w14:paraId="0C171723" w14:textId="77777777" w:rsidR="00050932" w:rsidRDefault="00050932" w:rsidP="00050932">
            <w:pPr>
              <w:pStyle w:val="TableContents"/>
              <w:rPr>
                <w:rFonts w:ascii="Calibri" w:hAnsi="Calibri"/>
              </w:rPr>
            </w:pPr>
          </w:p>
        </w:tc>
        <w:tc>
          <w:tcPr>
            <w:tcW w:w="1841" w:type="dxa"/>
            <w:tcBorders>
              <w:top w:val="single" w:sz="2" w:space="0" w:color="000000"/>
              <w:left w:val="single" w:sz="2" w:space="0" w:color="000000"/>
              <w:bottom w:val="single" w:sz="4" w:space="0" w:color="auto"/>
              <w:right w:val="single" w:sz="2" w:space="0" w:color="000000"/>
            </w:tcBorders>
          </w:tcPr>
          <w:p w14:paraId="6CDF5848" w14:textId="77777777" w:rsidR="00050932" w:rsidRDefault="00050932" w:rsidP="00050932">
            <w:pPr>
              <w:pStyle w:val="TableContents"/>
              <w:rPr>
                <w:rFonts w:ascii="Calibri" w:hAnsi="Calibri"/>
              </w:rPr>
            </w:pPr>
          </w:p>
        </w:tc>
        <w:tc>
          <w:tcPr>
            <w:tcW w:w="1563" w:type="dxa"/>
            <w:tcBorders>
              <w:top w:val="single" w:sz="2" w:space="0" w:color="000000"/>
              <w:left w:val="single" w:sz="2" w:space="0" w:color="000000"/>
              <w:bottom w:val="single" w:sz="4" w:space="0" w:color="auto"/>
              <w:right w:val="single" w:sz="2" w:space="0" w:color="000000"/>
            </w:tcBorders>
          </w:tcPr>
          <w:p w14:paraId="4F4AA653" w14:textId="0D6B02FA" w:rsidR="00050932" w:rsidRDefault="00050932" w:rsidP="00050932">
            <w:pPr>
              <w:pStyle w:val="TableContents"/>
              <w:rPr>
                <w:rFonts w:ascii="Calibri" w:hAnsi="Calibri"/>
              </w:rPr>
            </w:pPr>
            <w:r>
              <w:rPr>
                <w:rFonts w:ascii="Calibri" w:hAnsi="Calibri"/>
              </w:rPr>
              <w:t>$80.00</w:t>
            </w:r>
          </w:p>
        </w:tc>
      </w:tr>
      <w:tr w:rsidR="00050932" w14:paraId="33439E4A" w14:textId="77777777" w:rsidTr="004B4153">
        <w:tc>
          <w:tcPr>
            <w:tcW w:w="4534" w:type="dxa"/>
            <w:tcBorders>
              <w:top w:val="single" w:sz="2" w:space="0" w:color="000000"/>
              <w:left w:val="single" w:sz="2" w:space="0" w:color="000000"/>
              <w:bottom w:val="single" w:sz="4" w:space="0" w:color="auto"/>
              <w:right w:val="single" w:sz="2" w:space="0" w:color="000000"/>
            </w:tcBorders>
            <w:hideMark/>
          </w:tcPr>
          <w:p w14:paraId="6F035EAE" w14:textId="77777777" w:rsidR="00050932" w:rsidRDefault="00050932" w:rsidP="00050932">
            <w:pPr>
              <w:pStyle w:val="TableContents"/>
              <w:rPr>
                <w:rFonts w:ascii="Calibri" w:hAnsi="Calibri"/>
              </w:rPr>
            </w:pPr>
            <w:r>
              <w:rPr>
                <w:rFonts w:ascii="Calibri" w:hAnsi="Calibri"/>
              </w:rPr>
              <w:t>Fast Five Netball</w:t>
            </w:r>
          </w:p>
        </w:tc>
        <w:tc>
          <w:tcPr>
            <w:tcW w:w="993" w:type="dxa"/>
            <w:tcBorders>
              <w:top w:val="single" w:sz="2" w:space="0" w:color="000000"/>
              <w:left w:val="single" w:sz="2" w:space="0" w:color="000000"/>
              <w:bottom w:val="single" w:sz="4" w:space="0" w:color="auto"/>
              <w:right w:val="single" w:sz="2" w:space="0" w:color="000000"/>
            </w:tcBorders>
            <w:hideMark/>
          </w:tcPr>
          <w:p w14:paraId="6F5433B7" w14:textId="558BADD8" w:rsidR="00050932" w:rsidRDefault="00050932" w:rsidP="00050932">
            <w:pPr>
              <w:pStyle w:val="TableContents"/>
              <w:rPr>
                <w:rFonts w:ascii="Calibri" w:hAnsi="Calibri"/>
              </w:rPr>
            </w:pPr>
            <w:r w:rsidRPr="007608BB">
              <w:rPr>
                <w:rFonts w:ascii="Calibri" w:hAnsi="Calibri"/>
              </w:rPr>
              <w:t>$60.00</w:t>
            </w:r>
          </w:p>
        </w:tc>
        <w:tc>
          <w:tcPr>
            <w:tcW w:w="1134" w:type="dxa"/>
            <w:tcBorders>
              <w:top w:val="single" w:sz="2" w:space="0" w:color="000000"/>
              <w:left w:val="single" w:sz="2" w:space="0" w:color="000000"/>
              <w:bottom w:val="single" w:sz="4" w:space="0" w:color="auto"/>
              <w:right w:val="single" w:sz="2" w:space="0" w:color="000000"/>
            </w:tcBorders>
          </w:tcPr>
          <w:p w14:paraId="0C50F316" w14:textId="77777777" w:rsidR="00050932" w:rsidRDefault="00050932" w:rsidP="00050932">
            <w:pPr>
              <w:pStyle w:val="TableContents"/>
              <w:rPr>
                <w:rFonts w:ascii="Calibri" w:hAnsi="Calibri"/>
              </w:rPr>
            </w:pPr>
          </w:p>
        </w:tc>
        <w:tc>
          <w:tcPr>
            <w:tcW w:w="1841" w:type="dxa"/>
            <w:tcBorders>
              <w:top w:val="single" w:sz="2" w:space="0" w:color="000000"/>
              <w:left w:val="single" w:sz="2" w:space="0" w:color="000000"/>
              <w:bottom w:val="single" w:sz="4" w:space="0" w:color="auto"/>
              <w:right w:val="single" w:sz="2" w:space="0" w:color="000000"/>
            </w:tcBorders>
          </w:tcPr>
          <w:p w14:paraId="188A535C" w14:textId="77777777" w:rsidR="00050932" w:rsidRDefault="00050932" w:rsidP="00050932">
            <w:pPr>
              <w:pStyle w:val="TableContents"/>
              <w:rPr>
                <w:rFonts w:ascii="Calibri" w:hAnsi="Calibri"/>
              </w:rPr>
            </w:pPr>
          </w:p>
        </w:tc>
        <w:tc>
          <w:tcPr>
            <w:tcW w:w="1563" w:type="dxa"/>
            <w:tcBorders>
              <w:top w:val="single" w:sz="2" w:space="0" w:color="000000"/>
              <w:left w:val="single" w:sz="2" w:space="0" w:color="000000"/>
              <w:bottom w:val="single" w:sz="4" w:space="0" w:color="auto"/>
              <w:right w:val="single" w:sz="2" w:space="0" w:color="000000"/>
            </w:tcBorders>
          </w:tcPr>
          <w:p w14:paraId="0DACA506" w14:textId="5D5DEE7C" w:rsidR="00050932" w:rsidRDefault="00050932" w:rsidP="00050932">
            <w:pPr>
              <w:pStyle w:val="TableContents"/>
              <w:rPr>
                <w:rFonts w:ascii="Calibri" w:hAnsi="Calibri"/>
              </w:rPr>
            </w:pPr>
            <w:r>
              <w:rPr>
                <w:rFonts w:ascii="Calibri" w:hAnsi="Calibri"/>
              </w:rPr>
              <w:t>$50.00</w:t>
            </w:r>
          </w:p>
        </w:tc>
      </w:tr>
    </w:tbl>
    <w:p w14:paraId="0AA45610" w14:textId="77777777" w:rsidR="004B4153" w:rsidRDefault="004B4153" w:rsidP="004B4153">
      <w:pPr>
        <w:rPr>
          <w:rFonts w:ascii="Times New Roman" w:eastAsia="SimSun" w:hAnsi="Times New Roman" w:cs="Tahoma"/>
          <w:lang w:eastAsia="hi-IN" w:bidi="hi-IN"/>
        </w:rPr>
      </w:pP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4534"/>
        <w:gridCol w:w="993"/>
        <w:gridCol w:w="1134"/>
        <w:gridCol w:w="1841"/>
        <w:gridCol w:w="1563"/>
      </w:tblGrid>
      <w:tr w:rsidR="005E4EE0" w14:paraId="51F01788" w14:textId="77777777" w:rsidTr="00F35FF3">
        <w:tc>
          <w:tcPr>
            <w:tcW w:w="4534" w:type="dxa"/>
            <w:tcBorders>
              <w:top w:val="single" w:sz="2" w:space="0" w:color="000000"/>
              <w:left w:val="single" w:sz="2" w:space="0" w:color="000000"/>
              <w:bottom w:val="single" w:sz="2" w:space="0" w:color="000000"/>
              <w:right w:val="nil"/>
            </w:tcBorders>
            <w:hideMark/>
          </w:tcPr>
          <w:p w14:paraId="1873E9A5" w14:textId="77777777" w:rsidR="005E4EE0" w:rsidRDefault="005E4EE0" w:rsidP="00F35FF3">
            <w:pPr>
              <w:pStyle w:val="TableContents"/>
              <w:rPr>
                <w:rFonts w:ascii="Calibri" w:hAnsi="Calibri"/>
                <w:b/>
                <w:bCs/>
              </w:rPr>
            </w:pPr>
            <w:r>
              <w:rPr>
                <w:rFonts w:ascii="Calibri" w:hAnsi="Calibri"/>
                <w:b/>
                <w:bCs/>
              </w:rPr>
              <w:t>Item</w:t>
            </w:r>
          </w:p>
        </w:tc>
        <w:tc>
          <w:tcPr>
            <w:tcW w:w="993" w:type="dxa"/>
            <w:tcBorders>
              <w:top w:val="single" w:sz="2" w:space="0" w:color="000000"/>
              <w:left w:val="single" w:sz="2" w:space="0" w:color="000000"/>
              <w:bottom w:val="single" w:sz="2" w:space="0" w:color="000000"/>
              <w:right w:val="nil"/>
            </w:tcBorders>
            <w:hideMark/>
          </w:tcPr>
          <w:p w14:paraId="31D70C6D" w14:textId="77777777" w:rsidR="005E4EE0" w:rsidRDefault="005E4EE0" w:rsidP="00F35FF3">
            <w:pPr>
              <w:pStyle w:val="TableContents"/>
              <w:rPr>
                <w:rFonts w:ascii="Calibri" w:hAnsi="Calibri"/>
                <w:b/>
                <w:bCs/>
              </w:rPr>
            </w:pPr>
            <w:r>
              <w:rPr>
                <w:rFonts w:ascii="Calibri" w:hAnsi="Calibri"/>
                <w:b/>
                <w:bCs/>
              </w:rPr>
              <w:t>Fee</w:t>
            </w:r>
          </w:p>
        </w:tc>
        <w:tc>
          <w:tcPr>
            <w:tcW w:w="1134" w:type="dxa"/>
            <w:tcBorders>
              <w:top w:val="single" w:sz="2" w:space="0" w:color="000000"/>
              <w:left w:val="single" w:sz="2" w:space="0" w:color="000000"/>
              <w:bottom w:val="single" w:sz="2" w:space="0" w:color="000000"/>
              <w:right w:val="nil"/>
            </w:tcBorders>
            <w:hideMark/>
          </w:tcPr>
          <w:p w14:paraId="22046EE4" w14:textId="77777777" w:rsidR="005E4EE0" w:rsidRDefault="005E4EE0" w:rsidP="00F35FF3">
            <w:pPr>
              <w:pStyle w:val="TableContents"/>
              <w:rPr>
                <w:rFonts w:ascii="Calibri" w:hAnsi="Calibri"/>
                <w:b/>
                <w:bCs/>
              </w:rPr>
            </w:pPr>
            <w:r>
              <w:rPr>
                <w:rFonts w:ascii="Calibri" w:hAnsi="Calibri"/>
                <w:b/>
                <w:bCs/>
              </w:rPr>
              <w:t>Fine</w:t>
            </w:r>
          </w:p>
        </w:tc>
        <w:tc>
          <w:tcPr>
            <w:tcW w:w="1841" w:type="dxa"/>
            <w:tcBorders>
              <w:top w:val="single" w:sz="2" w:space="0" w:color="000000"/>
              <w:left w:val="single" w:sz="2" w:space="0" w:color="000000"/>
              <w:bottom w:val="single" w:sz="2" w:space="0" w:color="000000"/>
              <w:right w:val="nil"/>
            </w:tcBorders>
            <w:hideMark/>
          </w:tcPr>
          <w:p w14:paraId="1F1EEAA3" w14:textId="77777777" w:rsidR="005E4EE0" w:rsidRDefault="005E4EE0" w:rsidP="00F35FF3">
            <w:pPr>
              <w:pStyle w:val="TableContents"/>
              <w:rPr>
                <w:rFonts w:ascii="Calibri" w:hAnsi="Calibri"/>
                <w:b/>
                <w:bCs/>
              </w:rPr>
            </w:pPr>
            <w:r>
              <w:rPr>
                <w:rFonts w:ascii="Calibri" w:hAnsi="Calibri"/>
                <w:b/>
                <w:bCs/>
              </w:rPr>
              <w:t>Penalty</w:t>
            </w:r>
          </w:p>
        </w:tc>
        <w:tc>
          <w:tcPr>
            <w:tcW w:w="1563" w:type="dxa"/>
            <w:tcBorders>
              <w:top w:val="single" w:sz="2" w:space="0" w:color="000000"/>
              <w:left w:val="single" w:sz="2" w:space="0" w:color="000000"/>
              <w:bottom w:val="single" w:sz="2" w:space="0" w:color="000000"/>
              <w:right w:val="single" w:sz="2" w:space="0" w:color="000000"/>
            </w:tcBorders>
            <w:hideMark/>
          </w:tcPr>
          <w:p w14:paraId="001C1F79" w14:textId="77777777" w:rsidR="005E4EE0" w:rsidRDefault="005E4EE0" w:rsidP="00F35FF3">
            <w:pPr>
              <w:pStyle w:val="TableContents"/>
              <w:rPr>
                <w:rFonts w:ascii="Calibri" w:hAnsi="Calibri"/>
                <w:b/>
                <w:bCs/>
              </w:rPr>
            </w:pPr>
            <w:r>
              <w:rPr>
                <w:rFonts w:ascii="Calibri" w:hAnsi="Calibri"/>
                <w:b/>
                <w:bCs/>
              </w:rPr>
              <w:t>Charge</w:t>
            </w:r>
          </w:p>
        </w:tc>
      </w:tr>
      <w:tr w:rsidR="00773226" w14:paraId="3E630B36" w14:textId="77777777" w:rsidTr="007E6D6D">
        <w:trPr>
          <w:trHeight w:val="57"/>
        </w:trPr>
        <w:tc>
          <w:tcPr>
            <w:tcW w:w="10065" w:type="dxa"/>
            <w:gridSpan w:val="5"/>
            <w:tcBorders>
              <w:top w:val="nil"/>
              <w:left w:val="single" w:sz="2" w:space="0" w:color="000000"/>
              <w:bottom w:val="single" w:sz="2" w:space="0" w:color="000000"/>
              <w:right w:val="single" w:sz="2" w:space="0" w:color="000000"/>
            </w:tcBorders>
            <w:hideMark/>
          </w:tcPr>
          <w:p w14:paraId="15E99E1A" w14:textId="212F27A0" w:rsidR="00773226" w:rsidRDefault="00773226" w:rsidP="007E6D6D">
            <w:pPr>
              <w:pStyle w:val="TableContents"/>
              <w:rPr>
                <w:rFonts w:ascii="Calibri" w:hAnsi="Calibri"/>
              </w:rPr>
            </w:pPr>
            <w:r>
              <w:rPr>
                <w:rFonts w:ascii="Calibri" w:hAnsi="Calibri"/>
                <w:b/>
                <w:bCs/>
              </w:rPr>
              <w:t>Forfeits</w:t>
            </w:r>
          </w:p>
        </w:tc>
      </w:tr>
      <w:tr w:rsidR="00D03550" w14:paraId="0FD116D4" w14:textId="77777777" w:rsidTr="007E6D6D">
        <w:tc>
          <w:tcPr>
            <w:tcW w:w="4534" w:type="dxa"/>
            <w:tcBorders>
              <w:top w:val="nil"/>
              <w:left w:val="single" w:sz="2" w:space="0" w:color="000000"/>
              <w:bottom w:val="single" w:sz="2" w:space="0" w:color="000000"/>
              <w:right w:val="nil"/>
            </w:tcBorders>
            <w:hideMark/>
          </w:tcPr>
          <w:p w14:paraId="78B1E032" w14:textId="77777777" w:rsidR="00D03550" w:rsidRDefault="00D03550" w:rsidP="00D03550">
            <w:pPr>
              <w:pStyle w:val="TableContents"/>
              <w:rPr>
                <w:rFonts w:ascii="Calibri" w:hAnsi="Calibri"/>
              </w:rPr>
            </w:pPr>
            <w:r>
              <w:rPr>
                <w:rFonts w:ascii="Calibri" w:hAnsi="Calibri"/>
              </w:rPr>
              <w:t>Un-notified (offending team)</w:t>
            </w:r>
          </w:p>
        </w:tc>
        <w:tc>
          <w:tcPr>
            <w:tcW w:w="993" w:type="dxa"/>
            <w:tcBorders>
              <w:top w:val="nil"/>
              <w:left w:val="single" w:sz="2" w:space="0" w:color="000000"/>
              <w:bottom w:val="single" w:sz="2" w:space="0" w:color="000000"/>
              <w:right w:val="nil"/>
            </w:tcBorders>
            <w:hideMark/>
          </w:tcPr>
          <w:p w14:paraId="5AF2C63D" w14:textId="7D3249C4" w:rsidR="00D03550" w:rsidRDefault="00D03550" w:rsidP="00D03550">
            <w:pPr>
              <w:pStyle w:val="TableContents"/>
              <w:rPr>
                <w:rFonts w:ascii="Calibri" w:hAnsi="Calibri"/>
              </w:rPr>
            </w:pPr>
            <w:r w:rsidRPr="007608BB">
              <w:rPr>
                <w:rFonts w:ascii="Calibri" w:hAnsi="Calibri"/>
              </w:rPr>
              <w:t>$100.00</w:t>
            </w:r>
          </w:p>
        </w:tc>
        <w:tc>
          <w:tcPr>
            <w:tcW w:w="1134" w:type="dxa"/>
            <w:tcBorders>
              <w:top w:val="nil"/>
              <w:left w:val="single" w:sz="2" w:space="0" w:color="000000"/>
              <w:bottom w:val="single" w:sz="2" w:space="0" w:color="000000"/>
              <w:right w:val="nil"/>
            </w:tcBorders>
            <w:hideMark/>
          </w:tcPr>
          <w:p w14:paraId="2EABF78A" w14:textId="237D43AD" w:rsidR="00D03550" w:rsidRDefault="00D03550" w:rsidP="00D03550">
            <w:pPr>
              <w:pStyle w:val="TableContents"/>
              <w:rPr>
                <w:rFonts w:ascii="Calibri" w:hAnsi="Calibri"/>
              </w:rPr>
            </w:pPr>
            <w:r w:rsidRPr="007608BB">
              <w:rPr>
                <w:rFonts w:ascii="Calibri" w:hAnsi="Calibri"/>
              </w:rPr>
              <w:t>$100.00</w:t>
            </w:r>
          </w:p>
        </w:tc>
        <w:tc>
          <w:tcPr>
            <w:tcW w:w="1841" w:type="dxa"/>
            <w:tcBorders>
              <w:top w:val="nil"/>
              <w:left w:val="single" w:sz="2" w:space="0" w:color="000000"/>
              <w:bottom w:val="single" w:sz="2" w:space="0" w:color="000000"/>
              <w:right w:val="nil"/>
            </w:tcBorders>
            <w:hideMark/>
          </w:tcPr>
          <w:p w14:paraId="164439C2" w14:textId="77777777" w:rsidR="00D03550" w:rsidRDefault="00D03550" w:rsidP="00D03550">
            <w:pPr>
              <w:pStyle w:val="TableContents"/>
              <w:rPr>
                <w:rFonts w:ascii="Calibri" w:hAnsi="Calibri"/>
              </w:rPr>
            </w:pPr>
            <w:r>
              <w:rPr>
                <w:rFonts w:ascii="Calibri" w:hAnsi="Calibri"/>
              </w:rPr>
              <w:t>0 points awarded</w:t>
            </w:r>
          </w:p>
        </w:tc>
        <w:tc>
          <w:tcPr>
            <w:tcW w:w="1563" w:type="dxa"/>
            <w:tcBorders>
              <w:top w:val="nil"/>
              <w:left w:val="single" w:sz="2" w:space="0" w:color="000000"/>
              <w:bottom w:val="single" w:sz="2" w:space="0" w:color="000000"/>
              <w:right w:val="single" w:sz="2" w:space="0" w:color="000000"/>
            </w:tcBorders>
          </w:tcPr>
          <w:p w14:paraId="52688C09" w14:textId="4C316BF0" w:rsidR="00D03550" w:rsidRDefault="00D03550" w:rsidP="00D03550">
            <w:pPr>
              <w:pStyle w:val="TableContents"/>
              <w:rPr>
                <w:rFonts w:ascii="Calibri" w:hAnsi="Calibri"/>
              </w:rPr>
            </w:pPr>
            <w:r>
              <w:rPr>
                <w:rFonts w:ascii="Calibri" w:hAnsi="Calibri"/>
              </w:rPr>
              <w:t>$</w:t>
            </w:r>
            <w:r w:rsidR="00494FD2">
              <w:rPr>
                <w:rFonts w:ascii="Calibri" w:hAnsi="Calibri"/>
              </w:rPr>
              <w:t>20</w:t>
            </w:r>
            <w:r>
              <w:rPr>
                <w:rFonts w:ascii="Calibri" w:hAnsi="Calibri"/>
              </w:rPr>
              <w:t>0.00</w:t>
            </w:r>
          </w:p>
        </w:tc>
      </w:tr>
      <w:tr w:rsidR="00D03550" w14:paraId="426991E4" w14:textId="77777777" w:rsidTr="007E6D6D">
        <w:tc>
          <w:tcPr>
            <w:tcW w:w="4534" w:type="dxa"/>
            <w:tcBorders>
              <w:top w:val="nil"/>
              <w:left w:val="single" w:sz="2" w:space="0" w:color="000000"/>
              <w:bottom w:val="single" w:sz="2" w:space="0" w:color="000000"/>
              <w:right w:val="nil"/>
            </w:tcBorders>
            <w:hideMark/>
          </w:tcPr>
          <w:p w14:paraId="63658985" w14:textId="77777777" w:rsidR="00D03550" w:rsidRDefault="00D03550" w:rsidP="00D03550">
            <w:pPr>
              <w:pStyle w:val="TableContents"/>
              <w:rPr>
                <w:rFonts w:ascii="Calibri" w:hAnsi="Calibri"/>
              </w:rPr>
            </w:pPr>
            <w:r>
              <w:rPr>
                <w:rFonts w:ascii="Calibri" w:hAnsi="Calibri"/>
              </w:rPr>
              <w:t>Un-notified (non-offending team)</w:t>
            </w:r>
          </w:p>
        </w:tc>
        <w:tc>
          <w:tcPr>
            <w:tcW w:w="993" w:type="dxa"/>
            <w:tcBorders>
              <w:top w:val="nil"/>
              <w:left w:val="single" w:sz="2" w:space="0" w:color="000000"/>
              <w:bottom w:val="single" w:sz="2" w:space="0" w:color="000000"/>
              <w:right w:val="nil"/>
            </w:tcBorders>
            <w:hideMark/>
          </w:tcPr>
          <w:p w14:paraId="4959B099" w14:textId="0AF98293" w:rsidR="00D03550" w:rsidRDefault="00D03550" w:rsidP="00D03550">
            <w:pPr>
              <w:pStyle w:val="TableContents"/>
              <w:rPr>
                <w:rFonts w:ascii="Calibri" w:hAnsi="Calibri"/>
              </w:rPr>
            </w:pPr>
            <w:r w:rsidRPr="007608BB">
              <w:rPr>
                <w:rFonts w:ascii="Calibri" w:hAnsi="Calibri"/>
              </w:rPr>
              <w:t>Nil</w:t>
            </w:r>
          </w:p>
        </w:tc>
        <w:tc>
          <w:tcPr>
            <w:tcW w:w="1134" w:type="dxa"/>
            <w:tcBorders>
              <w:top w:val="nil"/>
              <w:left w:val="single" w:sz="2" w:space="0" w:color="000000"/>
              <w:bottom w:val="single" w:sz="2" w:space="0" w:color="000000"/>
              <w:right w:val="nil"/>
            </w:tcBorders>
          </w:tcPr>
          <w:p w14:paraId="10D8AC09" w14:textId="77777777" w:rsidR="00D03550" w:rsidRDefault="00D03550" w:rsidP="00D03550">
            <w:pPr>
              <w:pStyle w:val="TableContents"/>
              <w:rPr>
                <w:rFonts w:ascii="Calibri" w:hAnsi="Calibri"/>
              </w:rPr>
            </w:pPr>
          </w:p>
        </w:tc>
        <w:tc>
          <w:tcPr>
            <w:tcW w:w="1841" w:type="dxa"/>
            <w:tcBorders>
              <w:top w:val="nil"/>
              <w:left w:val="single" w:sz="2" w:space="0" w:color="000000"/>
              <w:bottom w:val="single" w:sz="2" w:space="0" w:color="000000"/>
              <w:right w:val="nil"/>
            </w:tcBorders>
            <w:hideMark/>
          </w:tcPr>
          <w:p w14:paraId="634C8F90" w14:textId="77777777" w:rsidR="00D03550" w:rsidRDefault="00D03550" w:rsidP="00D03550">
            <w:pPr>
              <w:pStyle w:val="TableContents"/>
              <w:rPr>
                <w:rFonts w:ascii="Calibri" w:hAnsi="Calibri"/>
              </w:rPr>
            </w:pPr>
            <w:r>
              <w:rPr>
                <w:rFonts w:ascii="Calibri" w:hAnsi="Calibri"/>
              </w:rPr>
              <w:t>3 points awarded</w:t>
            </w:r>
          </w:p>
        </w:tc>
        <w:tc>
          <w:tcPr>
            <w:tcW w:w="1563" w:type="dxa"/>
            <w:tcBorders>
              <w:top w:val="nil"/>
              <w:left w:val="single" w:sz="2" w:space="0" w:color="000000"/>
              <w:bottom w:val="single" w:sz="2" w:space="0" w:color="000000"/>
              <w:right w:val="single" w:sz="2" w:space="0" w:color="000000"/>
            </w:tcBorders>
          </w:tcPr>
          <w:p w14:paraId="0B2C6D4B" w14:textId="435D49E4" w:rsidR="00D03550" w:rsidRDefault="00D03550" w:rsidP="00D03550">
            <w:pPr>
              <w:pStyle w:val="TableContents"/>
              <w:rPr>
                <w:rFonts w:ascii="Calibri" w:hAnsi="Calibri"/>
              </w:rPr>
            </w:pPr>
            <w:r>
              <w:rPr>
                <w:rFonts w:ascii="Calibri" w:hAnsi="Calibri"/>
              </w:rPr>
              <w:t>Nil</w:t>
            </w:r>
          </w:p>
        </w:tc>
      </w:tr>
      <w:tr w:rsidR="00D03550" w14:paraId="48FA9C26" w14:textId="77777777" w:rsidTr="007E6D6D">
        <w:tc>
          <w:tcPr>
            <w:tcW w:w="4534" w:type="dxa"/>
            <w:tcBorders>
              <w:top w:val="nil"/>
              <w:left w:val="single" w:sz="2" w:space="0" w:color="000000"/>
              <w:bottom w:val="single" w:sz="2" w:space="0" w:color="000000"/>
              <w:right w:val="nil"/>
            </w:tcBorders>
            <w:hideMark/>
          </w:tcPr>
          <w:p w14:paraId="670EA1C8" w14:textId="77777777" w:rsidR="00D03550" w:rsidRDefault="00D03550" w:rsidP="00D03550">
            <w:pPr>
              <w:pStyle w:val="TableContents"/>
              <w:rPr>
                <w:rFonts w:ascii="Calibri" w:hAnsi="Calibri"/>
              </w:rPr>
            </w:pPr>
            <w:r>
              <w:rPr>
                <w:rFonts w:ascii="Calibri" w:hAnsi="Calibri"/>
              </w:rPr>
              <w:t>Notified (offending team)</w:t>
            </w:r>
          </w:p>
        </w:tc>
        <w:tc>
          <w:tcPr>
            <w:tcW w:w="993" w:type="dxa"/>
            <w:tcBorders>
              <w:top w:val="nil"/>
              <w:left w:val="single" w:sz="2" w:space="0" w:color="000000"/>
              <w:bottom w:val="single" w:sz="2" w:space="0" w:color="000000"/>
              <w:right w:val="nil"/>
            </w:tcBorders>
            <w:hideMark/>
          </w:tcPr>
          <w:p w14:paraId="37615A36" w14:textId="70548161" w:rsidR="00D03550" w:rsidRDefault="00D03550" w:rsidP="00D03550">
            <w:pPr>
              <w:pStyle w:val="TableContents"/>
              <w:rPr>
                <w:rFonts w:ascii="Calibri" w:hAnsi="Calibri"/>
              </w:rPr>
            </w:pPr>
            <w:r w:rsidRPr="007608BB">
              <w:rPr>
                <w:rFonts w:ascii="Calibri" w:hAnsi="Calibri"/>
              </w:rPr>
              <w:t>$100.00</w:t>
            </w:r>
          </w:p>
        </w:tc>
        <w:tc>
          <w:tcPr>
            <w:tcW w:w="1134" w:type="dxa"/>
            <w:tcBorders>
              <w:top w:val="nil"/>
              <w:left w:val="single" w:sz="2" w:space="0" w:color="000000"/>
              <w:bottom w:val="single" w:sz="2" w:space="0" w:color="000000"/>
              <w:right w:val="nil"/>
            </w:tcBorders>
            <w:hideMark/>
          </w:tcPr>
          <w:p w14:paraId="2CCE9A51" w14:textId="5F07EF00" w:rsidR="00D03550" w:rsidRDefault="00D03550" w:rsidP="00D03550">
            <w:pPr>
              <w:pStyle w:val="TableContents"/>
              <w:rPr>
                <w:rFonts w:ascii="Calibri" w:hAnsi="Calibri"/>
              </w:rPr>
            </w:pPr>
            <w:r w:rsidRPr="007608BB">
              <w:rPr>
                <w:rFonts w:ascii="Calibri" w:hAnsi="Calibri"/>
              </w:rPr>
              <w:t>$50.00</w:t>
            </w:r>
          </w:p>
        </w:tc>
        <w:tc>
          <w:tcPr>
            <w:tcW w:w="1841" w:type="dxa"/>
            <w:tcBorders>
              <w:top w:val="nil"/>
              <w:left w:val="single" w:sz="2" w:space="0" w:color="000000"/>
              <w:bottom w:val="single" w:sz="2" w:space="0" w:color="000000"/>
              <w:right w:val="nil"/>
            </w:tcBorders>
            <w:hideMark/>
          </w:tcPr>
          <w:p w14:paraId="0D02E0F5" w14:textId="77777777" w:rsidR="00D03550" w:rsidRDefault="00D03550" w:rsidP="00D03550">
            <w:pPr>
              <w:pStyle w:val="TableContents"/>
              <w:rPr>
                <w:rFonts w:ascii="Calibri" w:hAnsi="Calibri"/>
              </w:rPr>
            </w:pPr>
            <w:r>
              <w:rPr>
                <w:rFonts w:ascii="Calibri" w:hAnsi="Calibri"/>
              </w:rPr>
              <w:t>1 point awarded</w:t>
            </w:r>
          </w:p>
        </w:tc>
        <w:tc>
          <w:tcPr>
            <w:tcW w:w="1563" w:type="dxa"/>
            <w:tcBorders>
              <w:top w:val="nil"/>
              <w:left w:val="single" w:sz="2" w:space="0" w:color="000000"/>
              <w:bottom w:val="single" w:sz="2" w:space="0" w:color="000000"/>
              <w:right w:val="single" w:sz="2" w:space="0" w:color="000000"/>
            </w:tcBorders>
          </w:tcPr>
          <w:p w14:paraId="427CCE14" w14:textId="5B25340A" w:rsidR="00D03550" w:rsidRDefault="00D03550" w:rsidP="00D03550">
            <w:pPr>
              <w:pStyle w:val="TableContents"/>
              <w:rPr>
                <w:rFonts w:ascii="Calibri" w:hAnsi="Calibri"/>
              </w:rPr>
            </w:pPr>
            <w:r>
              <w:rPr>
                <w:rFonts w:ascii="Calibri" w:hAnsi="Calibri"/>
              </w:rPr>
              <w:t>$1</w:t>
            </w:r>
            <w:r w:rsidR="000875B6">
              <w:rPr>
                <w:rFonts w:ascii="Calibri" w:hAnsi="Calibri"/>
              </w:rPr>
              <w:t>5</w:t>
            </w:r>
            <w:r>
              <w:rPr>
                <w:rFonts w:ascii="Calibri" w:hAnsi="Calibri"/>
              </w:rPr>
              <w:t>0.00</w:t>
            </w:r>
          </w:p>
        </w:tc>
      </w:tr>
      <w:tr w:rsidR="00D03550" w14:paraId="541EEA9F" w14:textId="77777777" w:rsidTr="007E6D6D">
        <w:tc>
          <w:tcPr>
            <w:tcW w:w="4534" w:type="dxa"/>
            <w:tcBorders>
              <w:top w:val="nil"/>
              <w:left w:val="single" w:sz="2" w:space="0" w:color="000000"/>
              <w:bottom w:val="single" w:sz="4" w:space="0" w:color="auto"/>
              <w:right w:val="nil"/>
            </w:tcBorders>
            <w:hideMark/>
          </w:tcPr>
          <w:p w14:paraId="51453133" w14:textId="77777777" w:rsidR="00D03550" w:rsidRDefault="00D03550" w:rsidP="00D03550">
            <w:pPr>
              <w:pStyle w:val="TableContents"/>
              <w:rPr>
                <w:rFonts w:ascii="Calibri" w:hAnsi="Calibri"/>
              </w:rPr>
            </w:pPr>
            <w:r>
              <w:rPr>
                <w:rFonts w:ascii="Calibri" w:hAnsi="Calibri"/>
              </w:rPr>
              <w:lastRenderedPageBreak/>
              <w:t>Notified (non-offending team)</w:t>
            </w:r>
          </w:p>
        </w:tc>
        <w:tc>
          <w:tcPr>
            <w:tcW w:w="993" w:type="dxa"/>
            <w:tcBorders>
              <w:top w:val="nil"/>
              <w:left w:val="single" w:sz="2" w:space="0" w:color="000000"/>
              <w:bottom w:val="single" w:sz="4" w:space="0" w:color="auto"/>
              <w:right w:val="nil"/>
            </w:tcBorders>
            <w:hideMark/>
          </w:tcPr>
          <w:p w14:paraId="667D51BC" w14:textId="2361E742" w:rsidR="00D03550" w:rsidRDefault="00D03550" w:rsidP="00D03550">
            <w:pPr>
              <w:pStyle w:val="TableContents"/>
              <w:rPr>
                <w:rFonts w:ascii="Calibri" w:hAnsi="Calibri"/>
              </w:rPr>
            </w:pPr>
            <w:r w:rsidRPr="007608BB">
              <w:rPr>
                <w:rFonts w:ascii="Calibri" w:hAnsi="Calibri"/>
              </w:rPr>
              <w:t>Nil</w:t>
            </w:r>
          </w:p>
        </w:tc>
        <w:tc>
          <w:tcPr>
            <w:tcW w:w="1134" w:type="dxa"/>
            <w:tcBorders>
              <w:top w:val="nil"/>
              <w:left w:val="single" w:sz="2" w:space="0" w:color="000000"/>
              <w:bottom w:val="single" w:sz="4" w:space="0" w:color="auto"/>
              <w:right w:val="nil"/>
            </w:tcBorders>
          </w:tcPr>
          <w:p w14:paraId="70B57BD3" w14:textId="77777777" w:rsidR="00D03550" w:rsidRDefault="00D03550" w:rsidP="00D03550">
            <w:pPr>
              <w:pStyle w:val="TableContents"/>
              <w:rPr>
                <w:rFonts w:ascii="Calibri" w:hAnsi="Calibri"/>
              </w:rPr>
            </w:pPr>
          </w:p>
        </w:tc>
        <w:tc>
          <w:tcPr>
            <w:tcW w:w="1841" w:type="dxa"/>
            <w:tcBorders>
              <w:top w:val="nil"/>
              <w:left w:val="single" w:sz="2" w:space="0" w:color="000000"/>
              <w:bottom w:val="single" w:sz="4" w:space="0" w:color="auto"/>
              <w:right w:val="nil"/>
            </w:tcBorders>
            <w:hideMark/>
          </w:tcPr>
          <w:p w14:paraId="7D5C4862" w14:textId="77777777" w:rsidR="00D03550" w:rsidRDefault="00D03550" w:rsidP="00D03550">
            <w:pPr>
              <w:pStyle w:val="TableContents"/>
              <w:rPr>
                <w:rFonts w:ascii="Calibri" w:hAnsi="Calibri"/>
              </w:rPr>
            </w:pPr>
            <w:r>
              <w:rPr>
                <w:rFonts w:ascii="Calibri" w:hAnsi="Calibri"/>
              </w:rPr>
              <w:t>3 points awarded</w:t>
            </w:r>
          </w:p>
        </w:tc>
        <w:tc>
          <w:tcPr>
            <w:tcW w:w="1563" w:type="dxa"/>
            <w:tcBorders>
              <w:top w:val="nil"/>
              <w:left w:val="single" w:sz="2" w:space="0" w:color="000000"/>
              <w:bottom w:val="single" w:sz="4" w:space="0" w:color="auto"/>
              <w:right w:val="single" w:sz="2" w:space="0" w:color="000000"/>
            </w:tcBorders>
          </w:tcPr>
          <w:p w14:paraId="5851C5D2" w14:textId="2F05ABDF" w:rsidR="00D03550" w:rsidRDefault="00D03550" w:rsidP="00D03550">
            <w:pPr>
              <w:pStyle w:val="TableContents"/>
              <w:rPr>
                <w:rFonts w:ascii="Calibri" w:hAnsi="Calibri"/>
              </w:rPr>
            </w:pPr>
            <w:r>
              <w:rPr>
                <w:rFonts w:ascii="Calibri" w:hAnsi="Calibri"/>
              </w:rPr>
              <w:t>Nil</w:t>
            </w:r>
          </w:p>
        </w:tc>
      </w:tr>
      <w:tr w:rsidR="00316C53" w14:paraId="56614EE3" w14:textId="77777777" w:rsidTr="007E6D6D">
        <w:tc>
          <w:tcPr>
            <w:tcW w:w="4534" w:type="dxa"/>
            <w:tcBorders>
              <w:top w:val="nil"/>
              <w:left w:val="single" w:sz="2" w:space="0" w:color="000000"/>
              <w:bottom w:val="single" w:sz="4" w:space="0" w:color="auto"/>
              <w:right w:val="nil"/>
            </w:tcBorders>
          </w:tcPr>
          <w:p w14:paraId="3FB1AD5F" w14:textId="40EAAA5C" w:rsidR="00316C53" w:rsidRDefault="00D77AE7" w:rsidP="007E6D6D">
            <w:pPr>
              <w:pStyle w:val="TableContents"/>
              <w:rPr>
                <w:rFonts w:ascii="Calibri" w:hAnsi="Calibri"/>
              </w:rPr>
            </w:pPr>
            <w:r>
              <w:rPr>
                <w:rFonts w:ascii="Calibri" w:hAnsi="Calibri"/>
              </w:rPr>
              <w:t>Minis Un-notified (offending team)</w:t>
            </w:r>
          </w:p>
        </w:tc>
        <w:tc>
          <w:tcPr>
            <w:tcW w:w="993" w:type="dxa"/>
            <w:tcBorders>
              <w:top w:val="nil"/>
              <w:left w:val="single" w:sz="2" w:space="0" w:color="000000"/>
              <w:bottom w:val="single" w:sz="4" w:space="0" w:color="auto"/>
              <w:right w:val="nil"/>
            </w:tcBorders>
          </w:tcPr>
          <w:p w14:paraId="1E54F2F3" w14:textId="1D8AD848" w:rsidR="00316C53" w:rsidRDefault="00A82728" w:rsidP="007E6D6D">
            <w:pPr>
              <w:pStyle w:val="TableContents"/>
              <w:rPr>
                <w:rFonts w:ascii="Calibri" w:hAnsi="Calibri"/>
              </w:rPr>
            </w:pPr>
            <w:r>
              <w:rPr>
                <w:rFonts w:ascii="Calibri" w:hAnsi="Calibri"/>
              </w:rPr>
              <w:t>$</w:t>
            </w:r>
            <w:r w:rsidR="00B50024">
              <w:rPr>
                <w:rFonts w:ascii="Calibri" w:hAnsi="Calibri"/>
              </w:rPr>
              <w:t>75</w:t>
            </w:r>
            <w:r>
              <w:rPr>
                <w:rFonts w:ascii="Calibri" w:hAnsi="Calibri"/>
              </w:rPr>
              <w:t>.00</w:t>
            </w:r>
          </w:p>
        </w:tc>
        <w:tc>
          <w:tcPr>
            <w:tcW w:w="1134" w:type="dxa"/>
            <w:tcBorders>
              <w:top w:val="nil"/>
              <w:left w:val="single" w:sz="2" w:space="0" w:color="000000"/>
              <w:bottom w:val="single" w:sz="4" w:space="0" w:color="auto"/>
              <w:right w:val="nil"/>
            </w:tcBorders>
          </w:tcPr>
          <w:p w14:paraId="3BF91B29" w14:textId="14356AF9" w:rsidR="00316C53" w:rsidRDefault="00A82728" w:rsidP="007E6D6D">
            <w:pPr>
              <w:pStyle w:val="TableContents"/>
              <w:rPr>
                <w:rFonts w:ascii="Calibri" w:hAnsi="Calibri"/>
              </w:rPr>
            </w:pPr>
            <w:r>
              <w:rPr>
                <w:rFonts w:ascii="Calibri" w:hAnsi="Calibri"/>
              </w:rPr>
              <w:t>$</w:t>
            </w:r>
            <w:r w:rsidR="00B50024">
              <w:rPr>
                <w:rFonts w:ascii="Calibri" w:hAnsi="Calibri"/>
              </w:rPr>
              <w:t>75</w:t>
            </w:r>
            <w:r>
              <w:rPr>
                <w:rFonts w:ascii="Calibri" w:hAnsi="Calibri"/>
              </w:rPr>
              <w:t>.00</w:t>
            </w:r>
          </w:p>
        </w:tc>
        <w:tc>
          <w:tcPr>
            <w:tcW w:w="1841" w:type="dxa"/>
            <w:tcBorders>
              <w:top w:val="nil"/>
              <w:left w:val="single" w:sz="2" w:space="0" w:color="000000"/>
              <w:bottom w:val="single" w:sz="4" w:space="0" w:color="auto"/>
              <w:right w:val="nil"/>
            </w:tcBorders>
          </w:tcPr>
          <w:p w14:paraId="5E93C74A" w14:textId="3C98A9C4" w:rsidR="00316C53" w:rsidRDefault="00605685" w:rsidP="007E6D6D">
            <w:pPr>
              <w:pStyle w:val="TableContents"/>
              <w:rPr>
                <w:rFonts w:ascii="Calibri" w:hAnsi="Calibri"/>
              </w:rPr>
            </w:pPr>
            <w:r>
              <w:rPr>
                <w:rFonts w:ascii="Calibri" w:hAnsi="Calibri"/>
              </w:rPr>
              <w:t>0 points awarded</w:t>
            </w:r>
          </w:p>
        </w:tc>
        <w:tc>
          <w:tcPr>
            <w:tcW w:w="1563" w:type="dxa"/>
            <w:tcBorders>
              <w:top w:val="nil"/>
              <w:left w:val="single" w:sz="2" w:space="0" w:color="000000"/>
              <w:bottom w:val="single" w:sz="4" w:space="0" w:color="auto"/>
              <w:right w:val="single" w:sz="2" w:space="0" w:color="000000"/>
            </w:tcBorders>
          </w:tcPr>
          <w:p w14:paraId="66514217" w14:textId="3AE01F97" w:rsidR="00316C53" w:rsidRDefault="005E4EE0" w:rsidP="007E6D6D">
            <w:pPr>
              <w:pStyle w:val="TableContents"/>
              <w:rPr>
                <w:rFonts w:ascii="Calibri" w:hAnsi="Calibri"/>
              </w:rPr>
            </w:pPr>
            <w:r>
              <w:rPr>
                <w:rFonts w:ascii="Calibri" w:hAnsi="Calibri"/>
              </w:rPr>
              <w:t>$1</w:t>
            </w:r>
            <w:r w:rsidR="009C1723">
              <w:rPr>
                <w:rFonts w:ascii="Calibri" w:hAnsi="Calibri"/>
              </w:rPr>
              <w:t>5</w:t>
            </w:r>
            <w:r>
              <w:rPr>
                <w:rFonts w:ascii="Calibri" w:hAnsi="Calibri"/>
              </w:rPr>
              <w:t>0.00</w:t>
            </w:r>
          </w:p>
        </w:tc>
      </w:tr>
      <w:tr w:rsidR="00316C53" w14:paraId="06E34D2F" w14:textId="77777777" w:rsidTr="007E6D6D">
        <w:tc>
          <w:tcPr>
            <w:tcW w:w="4534" w:type="dxa"/>
            <w:tcBorders>
              <w:top w:val="nil"/>
              <w:left w:val="single" w:sz="2" w:space="0" w:color="000000"/>
              <w:bottom w:val="single" w:sz="4" w:space="0" w:color="auto"/>
              <w:right w:val="nil"/>
            </w:tcBorders>
          </w:tcPr>
          <w:p w14:paraId="3D08E540" w14:textId="52DE1EEB" w:rsidR="00316C53" w:rsidRDefault="00A82728" w:rsidP="007E6D6D">
            <w:pPr>
              <w:pStyle w:val="TableContents"/>
              <w:rPr>
                <w:rFonts w:ascii="Calibri" w:hAnsi="Calibri"/>
              </w:rPr>
            </w:pPr>
            <w:r>
              <w:rPr>
                <w:rFonts w:ascii="Calibri" w:hAnsi="Calibri"/>
              </w:rPr>
              <w:t xml:space="preserve">Minis </w:t>
            </w:r>
            <w:r w:rsidR="003576C4">
              <w:rPr>
                <w:rFonts w:ascii="Calibri" w:hAnsi="Calibri"/>
              </w:rPr>
              <w:t>Un-n</w:t>
            </w:r>
            <w:r>
              <w:rPr>
                <w:rFonts w:ascii="Calibri" w:hAnsi="Calibri"/>
              </w:rPr>
              <w:t>otified (non-offending team)</w:t>
            </w:r>
          </w:p>
        </w:tc>
        <w:tc>
          <w:tcPr>
            <w:tcW w:w="993" w:type="dxa"/>
            <w:tcBorders>
              <w:top w:val="nil"/>
              <w:left w:val="single" w:sz="2" w:space="0" w:color="000000"/>
              <w:bottom w:val="single" w:sz="4" w:space="0" w:color="auto"/>
              <w:right w:val="nil"/>
            </w:tcBorders>
          </w:tcPr>
          <w:p w14:paraId="194F8FF6" w14:textId="1AD09BC1" w:rsidR="00316C53" w:rsidRDefault="005E4EE0" w:rsidP="007E6D6D">
            <w:pPr>
              <w:pStyle w:val="TableContents"/>
              <w:rPr>
                <w:rFonts w:ascii="Calibri" w:hAnsi="Calibri"/>
              </w:rPr>
            </w:pPr>
            <w:r>
              <w:rPr>
                <w:rFonts w:ascii="Calibri" w:hAnsi="Calibri"/>
              </w:rPr>
              <w:t>Nil</w:t>
            </w:r>
          </w:p>
        </w:tc>
        <w:tc>
          <w:tcPr>
            <w:tcW w:w="1134" w:type="dxa"/>
            <w:tcBorders>
              <w:top w:val="nil"/>
              <w:left w:val="single" w:sz="2" w:space="0" w:color="000000"/>
              <w:bottom w:val="single" w:sz="4" w:space="0" w:color="auto"/>
              <w:right w:val="nil"/>
            </w:tcBorders>
          </w:tcPr>
          <w:p w14:paraId="1C527D54" w14:textId="77777777" w:rsidR="00316C53" w:rsidRDefault="00316C53" w:rsidP="007E6D6D">
            <w:pPr>
              <w:pStyle w:val="TableContents"/>
              <w:rPr>
                <w:rFonts w:ascii="Calibri" w:hAnsi="Calibri"/>
              </w:rPr>
            </w:pPr>
          </w:p>
        </w:tc>
        <w:tc>
          <w:tcPr>
            <w:tcW w:w="1841" w:type="dxa"/>
            <w:tcBorders>
              <w:top w:val="nil"/>
              <w:left w:val="single" w:sz="2" w:space="0" w:color="000000"/>
              <w:bottom w:val="single" w:sz="4" w:space="0" w:color="auto"/>
              <w:right w:val="nil"/>
            </w:tcBorders>
          </w:tcPr>
          <w:p w14:paraId="239EB265" w14:textId="363A352F" w:rsidR="00316C53" w:rsidRDefault="00605685" w:rsidP="007E6D6D">
            <w:pPr>
              <w:pStyle w:val="TableContents"/>
              <w:rPr>
                <w:rFonts w:ascii="Calibri" w:hAnsi="Calibri"/>
              </w:rPr>
            </w:pPr>
            <w:r>
              <w:rPr>
                <w:rFonts w:ascii="Calibri" w:hAnsi="Calibri"/>
              </w:rPr>
              <w:t>3 points awarded</w:t>
            </w:r>
          </w:p>
        </w:tc>
        <w:tc>
          <w:tcPr>
            <w:tcW w:w="1563" w:type="dxa"/>
            <w:tcBorders>
              <w:top w:val="nil"/>
              <w:left w:val="single" w:sz="2" w:space="0" w:color="000000"/>
              <w:bottom w:val="single" w:sz="4" w:space="0" w:color="auto"/>
              <w:right w:val="single" w:sz="2" w:space="0" w:color="000000"/>
            </w:tcBorders>
          </w:tcPr>
          <w:p w14:paraId="1A2E8CFC" w14:textId="5A959998" w:rsidR="00316C53" w:rsidRDefault="005E4EE0" w:rsidP="007E6D6D">
            <w:pPr>
              <w:pStyle w:val="TableContents"/>
              <w:rPr>
                <w:rFonts w:ascii="Calibri" w:hAnsi="Calibri"/>
              </w:rPr>
            </w:pPr>
            <w:r>
              <w:rPr>
                <w:rFonts w:ascii="Calibri" w:hAnsi="Calibri"/>
              </w:rPr>
              <w:t>Nil</w:t>
            </w:r>
          </w:p>
        </w:tc>
      </w:tr>
      <w:tr w:rsidR="003576C4" w14:paraId="3D6155F8" w14:textId="77777777" w:rsidTr="007E6D6D">
        <w:tc>
          <w:tcPr>
            <w:tcW w:w="4534" w:type="dxa"/>
            <w:tcBorders>
              <w:top w:val="nil"/>
              <w:left w:val="single" w:sz="2" w:space="0" w:color="000000"/>
              <w:bottom w:val="single" w:sz="4" w:space="0" w:color="auto"/>
              <w:right w:val="nil"/>
            </w:tcBorders>
          </w:tcPr>
          <w:p w14:paraId="73E892B7" w14:textId="7D20A152" w:rsidR="003576C4" w:rsidRDefault="002B3037" w:rsidP="007E6D6D">
            <w:pPr>
              <w:pStyle w:val="TableContents"/>
              <w:rPr>
                <w:rFonts w:ascii="Calibri" w:hAnsi="Calibri"/>
              </w:rPr>
            </w:pPr>
            <w:r>
              <w:rPr>
                <w:rFonts w:ascii="Calibri" w:hAnsi="Calibri"/>
              </w:rPr>
              <w:t xml:space="preserve">Minis </w:t>
            </w:r>
            <w:r w:rsidR="00CA232A">
              <w:rPr>
                <w:rFonts w:ascii="Calibri" w:hAnsi="Calibri"/>
              </w:rPr>
              <w:t>Notified (offending team)</w:t>
            </w:r>
          </w:p>
        </w:tc>
        <w:tc>
          <w:tcPr>
            <w:tcW w:w="993" w:type="dxa"/>
            <w:tcBorders>
              <w:top w:val="nil"/>
              <w:left w:val="single" w:sz="2" w:space="0" w:color="000000"/>
              <w:bottom w:val="single" w:sz="4" w:space="0" w:color="auto"/>
              <w:right w:val="nil"/>
            </w:tcBorders>
          </w:tcPr>
          <w:p w14:paraId="3C516DFE" w14:textId="1EE1B021" w:rsidR="003576C4" w:rsidRDefault="00CA232A" w:rsidP="007E6D6D">
            <w:pPr>
              <w:pStyle w:val="TableContents"/>
              <w:rPr>
                <w:rFonts w:ascii="Calibri" w:hAnsi="Calibri"/>
              </w:rPr>
            </w:pPr>
            <w:r>
              <w:rPr>
                <w:rFonts w:ascii="Calibri" w:hAnsi="Calibri"/>
              </w:rPr>
              <w:t>$</w:t>
            </w:r>
            <w:r w:rsidR="00B50024">
              <w:rPr>
                <w:rFonts w:ascii="Calibri" w:hAnsi="Calibri"/>
              </w:rPr>
              <w:t>75</w:t>
            </w:r>
          </w:p>
        </w:tc>
        <w:tc>
          <w:tcPr>
            <w:tcW w:w="1134" w:type="dxa"/>
            <w:tcBorders>
              <w:top w:val="nil"/>
              <w:left w:val="single" w:sz="2" w:space="0" w:color="000000"/>
              <w:bottom w:val="single" w:sz="4" w:space="0" w:color="auto"/>
              <w:right w:val="nil"/>
            </w:tcBorders>
          </w:tcPr>
          <w:p w14:paraId="1AF57853" w14:textId="72AC0840" w:rsidR="003576C4" w:rsidRDefault="00CA232A" w:rsidP="007E6D6D">
            <w:pPr>
              <w:pStyle w:val="TableContents"/>
              <w:rPr>
                <w:rFonts w:ascii="Calibri" w:hAnsi="Calibri"/>
              </w:rPr>
            </w:pPr>
            <w:r>
              <w:rPr>
                <w:rFonts w:ascii="Calibri" w:hAnsi="Calibri"/>
              </w:rPr>
              <w:t>$3</w:t>
            </w:r>
            <w:r w:rsidR="007D73C8">
              <w:rPr>
                <w:rFonts w:ascii="Calibri" w:hAnsi="Calibri"/>
              </w:rPr>
              <w:t>7</w:t>
            </w:r>
            <w:r>
              <w:rPr>
                <w:rFonts w:ascii="Calibri" w:hAnsi="Calibri"/>
              </w:rPr>
              <w:t>.</w:t>
            </w:r>
            <w:r w:rsidR="007D73C8">
              <w:rPr>
                <w:rFonts w:ascii="Calibri" w:hAnsi="Calibri"/>
              </w:rPr>
              <w:t>5</w:t>
            </w:r>
            <w:r>
              <w:rPr>
                <w:rFonts w:ascii="Calibri" w:hAnsi="Calibri"/>
              </w:rPr>
              <w:t>0</w:t>
            </w:r>
          </w:p>
        </w:tc>
        <w:tc>
          <w:tcPr>
            <w:tcW w:w="1841" w:type="dxa"/>
            <w:tcBorders>
              <w:top w:val="nil"/>
              <w:left w:val="single" w:sz="2" w:space="0" w:color="000000"/>
              <w:bottom w:val="single" w:sz="4" w:space="0" w:color="auto"/>
              <w:right w:val="nil"/>
            </w:tcBorders>
          </w:tcPr>
          <w:p w14:paraId="5615D3D4" w14:textId="244120A2" w:rsidR="003576C4" w:rsidRDefault="008F027E" w:rsidP="007E6D6D">
            <w:pPr>
              <w:pStyle w:val="TableContents"/>
              <w:rPr>
                <w:rFonts w:ascii="Calibri" w:hAnsi="Calibri"/>
              </w:rPr>
            </w:pPr>
            <w:r>
              <w:rPr>
                <w:rFonts w:ascii="Calibri" w:hAnsi="Calibri"/>
              </w:rPr>
              <w:t>1 point awarded</w:t>
            </w:r>
          </w:p>
        </w:tc>
        <w:tc>
          <w:tcPr>
            <w:tcW w:w="1563" w:type="dxa"/>
            <w:tcBorders>
              <w:top w:val="nil"/>
              <w:left w:val="single" w:sz="2" w:space="0" w:color="000000"/>
              <w:bottom w:val="single" w:sz="4" w:space="0" w:color="auto"/>
              <w:right w:val="single" w:sz="2" w:space="0" w:color="000000"/>
            </w:tcBorders>
          </w:tcPr>
          <w:p w14:paraId="1E6C5764" w14:textId="5DB13074" w:rsidR="003576C4" w:rsidRDefault="008F027E" w:rsidP="007E6D6D">
            <w:pPr>
              <w:pStyle w:val="TableContents"/>
              <w:rPr>
                <w:rFonts w:ascii="Calibri" w:hAnsi="Calibri"/>
              </w:rPr>
            </w:pPr>
            <w:r>
              <w:rPr>
                <w:rFonts w:ascii="Calibri" w:hAnsi="Calibri"/>
              </w:rPr>
              <w:t>$</w:t>
            </w:r>
            <w:r w:rsidR="00E328CD">
              <w:rPr>
                <w:rFonts w:ascii="Calibri" w:hAnsi="Calibri"/>
              </w:rPr>
              <w:t>112.50</w:t>
            </w:r>
          </w:p>
        </w:tc>
      </w:tr>
      <w:tr w:rsidR="003576C4" w14:paraId="106B23EB" w14:textId="77777777" w:rsidTr="007E6D6D">
        <w:tc>
          <w:tcPr>
            <w:tcW w:w="4534" w:type="dxa"/>
            <w:tcBorders>
              <w:top w:val="nil"/>
              <w:left w:val="single" w:sz="2" w:space="0" w:color="000000"/>
              <w:bottom w:val="single" w:sz="4" w:space="0" w:color="auto"/>
              <w:right w:val="nil"/>
            </w:tcBorders>
          </w:tcPr>
          <w:p w14:paraId="5F348D60" w14:textId="2A476D16" w:rsidR="003576C4" w:rsidRDefault="002B3037" w:rsidP="007E6D6D">
            <w:pPr>
              <w:pStyle w:val="TableContents"/>
              <w:rPr>
                <w:rFonts w:ascii="Calibri" w:hAnsi="Calibri"/>
              </w:rPr>
            </w:pPr>
            <w:r>
              <w:rPr>
                <w:rFonts w:ascii="Calibri" w:hAnsi="Calibri"/>
              </w:rPr>
              <w:t xml:space="preserve">Minis </w:t>
            </w:r>
            <w:r w:rsidR="008F027E">
              <w:rPr>
                <w:rFonts w:ascii="Calibri" w:hAnsi="Calibri"/>
              </w:rPr>
              <w:t>Notified (non-offending team)</w:t>
            </w:r>
          </w:p>
        </w:tc>
        <w:tc>
          <w:tcPr>
            <w:tcW w:w="993" w:type="dxa"/>
            <w:tcBorders>
              <w:top w:val="nil"/>
              <w:left w:val="single" w:sz="2" w:space="0" w:color="000000"/>
              <w:bottom w:val="single" w:sz="4" w:space="0" w:color="auto"/>
              <w:right w:val="nil"/>
            </w:tcBorders>
          </w:tcPr>
          <w:p w14:paraId="7E2087FE" w14:textId="366AAEE8" w:rsidR="003576C4" w:rsidRDefault="008F027E" w:rsidP="007E6D6D">
            <w:pPr>
              <w:pStyle w:val="TableContents"/>
              <w:rPr>
                <w:rFonts w:ascii="Calibri" w:hAnsi="Calibri"/>
              </w:rPr>
            </w:pPr>
            <w:r>
              <w:rPr>
                <w:rFonts w:ascii="Calibri" w:hAnsi="Calibri"/>
              </w:rPr>
              <w:t>Nil</w:t>
            </w:r>
          </w:p>
        </w:tc>
        <w:tc>
          <w:tcPr>
            <w:tcW w:w="1134" w:type="dxa"/>
            <w:tcBorders>
              <w:top w:val="nil"/>
              <w:left w:val="single" w:sz="2" w:space="0" w:color="000000"/>
              <w:bottom w:val="single" w:sz="4" w:space="0" w:color="auto"/>
              <w:right w:val="nil"/>
            </w:tcBorders>
          </w:tcPr>
          <w:p w14:paraId="410E1F99" w14:textId="77777777" w:rsidR="003576C4" w:rsidRDefault="003576C4" w:rsidP="007E6D6D">
            <w:pPr>
              <w:pStyle w:val="TableContents"/>
              <w:rPr>
                <w:rFonts w:ascii="Calibri" w:hAnsi="Calibri"/>
              </w:rPr>
            </w:pPr>
          </w:p>
        </w:tc>
        <w:tc>
          <w:tcPr>
            <w:tcW w:w="1841" w:type="dxa"/>
            <w:tcBorders>
              <w:top w:val="nil"/>
              <w:left w:val="single" w:sz="2" w:space="0" w:color="000000"/>
              <w:bottom w:val="single" w:sz="4" w:space="0" w:color="auto"/>
              <w:right w:val="nil"/>
            </w:tcBorders>
          </w:tcPr>
          <w:p w14:paraId="55DF0207" w14:textId="1D613E67" w:rsidR="003576C4" w:rsidRDefault="00B33109" w:rsidP="007E6D6D">
            <w:pPr>
              <w:pStyle w:val="TableContents"/>
              <w:rPr>
                <w:rFonts w:ascii="Calibri" w:hAnsi="Calibri"/>
              </w:rPr>
            </w:pPr>
            <w:r>
              <w:rPr>
                <w:rFonts w:ascii="Calibri" w:hAnsi="Calibri"/>
              </w:rPr>
              <w:t>3 points awarded</w:t>
            </w:r>
          </w:p>
        </w:tc>
        <w:tc>
          <w:tcPr>
            <w:tcW w:w="1563" w:type="dxa"/>
            <w:tcBorders>
              <w:top w:val="nil"/>
              <w:left w:val="single" w:sz="2" w:space="0" w:color="000000"/>
              <w:bottom w:val="single" w:sz="4" w:space="0" w:color="auto"/>
              <w:right w:val="single" w:sz="2" w:space="0" w:color="000000"/>
            </w:tcBorders>
          </w:tcPr>
          <w:p w14:paraId="675DB163" w14:textId="2EF60E93" w:rsidR="003576C4" w:rsidRDefault="00B33109" w:rsidP="007E6D6D">
            <w:pPr>
              <w:pStyle w:val="TableContents"/>
              <w:rPr>
                <w:rFonts w:ascii="Calibri" w:hAnsi="Calibri"/>
              </w:rPr>
            </w:pPr>
            <w:r>
              <w:rPr>
                <w:rFonts w:ascii="Calibri" w:hAnsi="Calibri"/>
              </w:rPr>
              <w:t>Nil</w:t>
            </w:r>
          </w:p>
        </w:tc>
      </w:tr>
      <w:tr w:rsidR="00773226" w14:paraId="5DE49BD9" w14:textId="77777777" w:rsidTr="007E6D6D">
        <w:tc>
          <w:tcPr>
            <w:tcW w:w="10065" w:type="dxa"/>
            <w:gridSpan w:val="5"/>
            <w:tcBorders>
              <w:top w:val="nil"/>
              <w:left w:val="single" w:sz="2" w:space="0" w:color="000000"/>
              <w:bottom w:val="single" w:sz="2" w:space="0" w:color="000000"/>
              <w:right w:val="single" w:sz="2" w:space="0" w:color="000000"/>
            </w:tcBorders>
            <w:hideMark/>
          </w:tcPr>
          <w:p w14:paraId="411BADBA" w14:textId="5E352EDF" w:rsidR="00773226" w:rsidRDefault="00773226" w:rsidP="007E6D6D">
            <w:pPr>
              <w:pStyle w:val="TableContents"/>
              <w:rPr>
                <w:rFonts w:ascii="Calibri" w:hAnsi="Calibri"/>
              </w:rPr>
            </w:pPr>
            <w:r>
              <w:rPr>
                <w:rFonts w:ascii="Calibri" w:hAnsi="Calibri"/>
                <w:b/>
              </w:rPr>
              <w:t>Forfeits – Snr A</w:t>
            </w:r>
            <w:r w:rsidR="00CD33B0">
              <w:rPr>
                <w:rFonts w:ascii="Calibri" w:hAnsi="Calibri"/>
                <w:b/>
              </w:rPr>
              <w:t xml:space="preserve"> (when at CQU)</w:t>
            </w:r>
          </w:p>
        </w:tc>
      </w:tr>
      <w:tr w:rsidR="00081CF2" w14:paraId="5EE117D5" w14:textId="77777777" w:rsidTr="007E6D6D">
        <w:tc>
          <w:tcPr>
            <w:tcW w:w="4534" w:type="dxa"/>
            <w:tcBorders>
              <w:top w:val="nil"/>
              <w:left w:val="single" w:sz="2" w:space="0" w:color="000000"/>
              <w:bottom w:val="single" w:sz="2" w:space="0" w:color="000000"/>
              <w:right w:val="nil"/>
            </w:tcBorders>
            <w:hideMark/>
          </w:tcPr>
          <w:p w14:paraId="263BC786" w14:textId="77777777" w:rsidR="00081CF2" w:rsidRDefault="00081CF2" w:rsidP="00081CF2">
            <w:pPr>
              <w:pStyle w:val="TableContents"/>
              <w:rPr>
                <w:rFonts w:ascii="Calibri" w:hAnsi="Calibri"/>
              </w:rPr>
            </w:pPr>
            <w:r>
              <w:rPr>
                <w:rFonts w:ascii="Calibri" w:hAnsi="Calibri"/>
              </w:rPr>
              <w:t>Un-notified (offending team)</w:t>
            </w:r>
          </w:p>
        </w:tc>
        <w:tc>
          <w:tcPr>
            <w:tcW w:w="993" w:type="dxa"/>
            <w:tcBorders>
              <w:top w:val="nil"/>
              <w:left w:val="single" w:sz="2" w:space="0" w:color="000000"/>
              <w:bottom w:val="single" w:sz="2" w:space="0" w:color="000000"/>
              <w:right w:val="nil"/>
            </w:tcBorders>
            <w:hideMark/>
          </w:tcPr>
          <w:p w14:paraId="5E62248A" w14:textId="3C163BE8" w:rsidR="00081CF2" w:rsidRDefault="00081CF2" w:rsidP="00081CF2">
            <w:pPr>
              <w:pStyle w:val="TableContents"/>
              <w:rPr>
                <w:rFonts w:ascii="Calibri" w:hAnsi="Calibri"/>
              </w:rPr>
            </w:pPr>
            <w:r w:rsidRPr="007608BB">
              <w:rPr>
                <w:rFonts w:ascii="Calibri" w:hAnsi="Calibri"/>
              </w:rPr>
              <w:t>$120.00</w:t>
            </w:r>
          </w:p>
        </w:tc>
        <w:tc>
          <w:tcPr>
            <w:tcW w:w="1134" w:type="dxa"/>
            <w:tcBorders>
              <w:top w:val="nil"/>
              <w:left w:val="single" w:sz="2" w:space="0" w:color="000000"/>
              <w:bottom w:val="single" w:sz="2" w:space="0" w:color="000000"/>
              <w:right w:val="nil"/>
            </w:tcBorders>
            <w:hideMark/>
          </w:tcPr>
          <w:p w14:paraId="76209932" w14:textId="29DDA40A" w:rsidR="00081CF2" w:rsidRDefault="00081CF2" w:rsidP="00081CF2">
            <w:pPr>
              <w:pStyle w:val="TableContents"/>
              <w:rPr>
                <w:rFonts w:ascii="Calibri" w:hAnsi="Calibri"/>
              </w:rPr>
            </w:pPr>
            <w:r w:rsidRPr="007608BB">
              <w:rPr>
                <w:rFonts w:ascii="Calibri" w:hAnsi="Calibri"/>
              </w:rPr>
              <w:t>$120.00</w:t>
            </w:r>
          </w:p>
        </w:tc>
        <w:tc>
          <w:tcPr>
            <w:tcW w:w="1841" w:type="dxa"/>
            <w:tcBorders>
              <w:top w:val="nil"/>
              <w:left w:val="single" w:sz="2" w:space="0" w:color="000000"/>
              <w:bottom w:val="single" w:sz="2" w:space="0" w:color="000000"/>
              <w:right w:val="nil"/>
            </w:tcBorders>
            <w:hideMark/>
          </w:tcPr>
          <w:p w14:paraId="5BA215EA" w14:textId="77777777" w:rsidR="00081CF2" w:rsidRDefault="00081CF2" w:rsidP="00081CF2">
            <w:pPr>
              <w:pStyle w:val="TableContents"/>
              <w:rPr>
                <w:rFonts w:ascii="Calibri" w:hAnsi="Calibri"/>
              </w:rPr>
            </w:pPr>
            <w:r>
              <w:rPr>
                <w:rFonts w:ascii="Calibri" w:hAnsi="Calibri"/>
              </w:rPr>
              <w:t>0 points awarded</w:t>
            </w:r>
          </w:p>
        </w:tc>
        <w:tc>
          <w:tcPr>
            <w:tcW w:w="1563" w:type="dxa"/>
            <w:tcBorders>
              <w:top w:val="nil"/>
              <w:left w:val="single" w:sz="2" w:space="0" w:color="000000"/>
              <w:bottom w:val="single" w:sz="2" w:space="0" w:color="000000"/>
              <w:right w:val="single" w:sz="2" w:space="0" w:color="000000"/>
            </w:tcBorders>
          </w:tcPr>
          <w:p w14:paraId="742F8A7F" w14:textId="64AC368C" w:rsidR="00081CF2" w:rsidRDefault="00081CF2" w:rsidP="00081CF2">
            <w:pPr>
              <w:pStyle w:val="TableContents"/>
              <w:rPr>
                <w:rFonts w:ascii="Calibri" w:hAnsi="Calibri"/>
              </w:rPr>
            </w:pPr>
            <w:r>
              <w:rPr>
                <w:rFonts w:ascii="Calibri" w:hAnsi="Calibri"/>
              </w:rPr>
              <w:t>$2</w:t>
            </w:r>
            <w:r w:rsidR="000875B6">
              <w:rPr>
                <w:rFonts w:ascii="Calibri" w:hAnsi="Calibri"/>
              </w:rPr>
              <w:t>4</w:t>
            </w:r>
            <w:r>
              <w:rPr>
                <w:rFonts w:ascii="Calibri" w:hAnsi="Calibri"/>
              </w:rPr>
              <w:t>0.00</w:t>
            </w:r>
          </w:p>
        </w:tc>
      </w:tr>
      <w:tr w:rsidR="00081CF2" w14:paraId="69437EE2" w14:textId="77777777" w:rsidTr="007E6D6D">
        <w:tc>
          <w:tcPr>
            <w:tcW w:w="4534" w:type="dxa"/>
            <w:tcBorders>
              <w:top w:val="nil"/>
              <w:left w:val="single" w:sz="2" w:space="0" w:color="000000"/>
              <w:bottom w:val="single" w:sz="2" w:space="0" w:color="000000"/>
              <w:right w:val="nil"/>
            </w:tcBorders>
            <w:hideMark/>
          </w:tcPr>
          <w:p w14:paraId="7C5C1D38" w14:textId="77777777" w:rsidR="00081CF2" w:rsidRDefault="00081CF2" w:rsidP="00081CF2">
            <w:pPr>
              <w:pStyle w:val="TableContents"/>
              <w:rPr>
                <w:rFonts w:ascii="Calibri" w:hAnsi="Calibri"/>
              </w:rPr>
            </w:pPr>
            <w:r>
              <w:rPr>
                <w:rFonts w:ascii="Calibri" w:hAnsi="Calibri"/>
              </w:rPr>
              <w:t>Un-notified (non-offending team)</w:t>
            </w:r>
          </w:p>
        </w:tc>
        <w:tc>
          <w:tcPr>
            <w:tcW w:w="993" w:type="dxa"/>
            <w:tcBorders>
              <w:top w:val="nil"/>
              <w:left w:val="single" w:sz="2" w:space="0" w:color="000000"/>
              <w:bottom w:val="single" w:sz="2" w:space="0" w:color="000000"/>
              <w:right w:val="nil"/>
            </w:tcBorders>
            <w:hideMark/>
          </w:tcPr>
          <w:p w14:paraId="74D9DB30" w14:textId="688087DC" w:rsidR="00081CF2" w:rsidRDefault="00081CF2" w:rsidP="00081CF2">
            <w:pPr>
              <w:pStyle w:val="TableContents"/>
              <w:rPr>
                <w:rFonts w:ascii="Calibri" w:hAnsi="Calibri"/>
              </w:rPr>
            </w:pPr>
            <w:r w:rsidRPr="007608BB">
              <w:rPr>
                <w:rFonts w:ascii="Calibri" w:hAnsi="Calibri"/>
              </w:rPr>
              <w:t>Nil</w:t>
            </w:r>
          </w:p>
        </w:tc>
        <w:tc>
          <w:tcPr>
            <w:tcW w:w="1134" w:type="dxa"/>
            <w:tcBorders>
              <w:top w:val="nil"/>
              <w:left w:val="single" w:sz="2" w:space="0" w:color="000000"/>
              <w:bottom w:val="single" w:sz="2" w:space="0" w:color="000000"/>
              <w:right w:val="nil"/>
            </w:tcBorders>
          </w:tcPr>
          <w:p w14:paraId="64BAA55D" w14:textId="77777777" w:rsidR="00081CF2" w:rsidRDefault="00081CF2" w:rsidP="00081CF2">
            <w:pPr>
              <w:pStyle w:val="TableContents"/>
              <w:rPr>
                <w:rFonts w:ascii="Calibri" w:hAnsi="Calibri"/>
              </w:rPr>
            </w:pPr>
          </w:p>
        </w:tc>
        <w:tc>
          <w:tcPr>
            <w:tcW w:w="1841" w:type="dxa"/>
            <w:tcBorders>
              <w:top w:val="nil"/>
              <w:left w:val="single" w:sz="2" w:space="0" w:color="000000"/>
              <w:bottom w:val="single" w:sz="2" w:space="0" w:color="000000"/>
              <w:right w:val="nil"/>
            </w:tcBorders>
            <w:hideMark/>
          </w:tcPr>
          <w:p w14:paraId="6766D466" w14:textId="77777777" w:rsidR="00081CF2" w:rsidRDefault="00081CF2" w:rsidP="00081CF2">
            <w:pPr>
              <w:pStyle w:val="TableContents"/>
              <w:rPr>
                <w:rFonts w:ascii="Calibri" w:hAnsi="Calibri"/>
              </w:rPr>
            </w:pPr>
            <w:r>
              <w:rPr>
                <w:rFonts w:ascii="Calibri" w:hAnsi="Calibri"/>
              </w:rPr>
              <w:t>3 points awarded</w:t>
            </w:r>
          </w:p>
        </w:tc>
        <w:tc>
          <w:tcPr>
            <w:tcW w:w="1563" w:type="dxa"/>
            <w:tcBorders>
              <w:top w:val="nil"/>
              <w:left w:val="single" w:sz="2" w:space="0" w:color="000000"/>
              <w:bottom w:val="single" w:sz="2" w:space="0" w:color="000000"/>
              <w:right w:val="single" w:sz="2" w:space="0" w:color="000000"/>
            </w:tcBorders>
          </w:tcPr>
          <w:p w14:paraId="6EEF314E" w14:textId="4415545A" w:rsidR="00081CF2" w:rsidRDefault="00081CF2" w:rsidP="00081CF2">
            <w:pPr>
              <w:pStyle w:val="TableContents"/>
              <w:rPr>
                <w:rFonts w:ascii="Calibri" w:hAnsi="Calibri"/>
              </w:rPr>
            </w:pPr>
            <w:r>
              <w:rPr>
                <w:rFonts w:ascii="Calibri" w:hAnsi="Calibri"/>
              </w:rPr>
              <w:t>Nil</w:t>
            </w:r>
          </w:p>
        </w:tc>
      </w:tr>
      <w:tr w:rsidR="00081CF2" w14:paraId="583E9A4C" w14:textId="77777777" w:rsidTr="007E6D6D">
        <w:tc>
          <w:tcPr>
            <w:tcW w:w="4534" w:type="dxa"/>
            <w:tcBorders>
              <w:top w:val="nil"/>
              <w:left w:val="single" w:sz="2" w:space="0" w:color="000000"/>
              <w:bottom w:val="single" w:sz="2" w:space="0" w:color="000000"/>
              <w:right w:val="nil"/>
            </w:tcBorders>
            <w:hideMark/>
          </w:tcPr>
          <w:p w14:paraId="5D67A68D" w14:textId="77777777" w:rsidR="00081CF2" w:rsidRDefault="00081CF2" w:rsidP="00081CF2">
            <w:pPr>
              <w:pStyle w:val="TableContents"/>
              <w:rPr>
                <w:rFonts w:ascii="Calibri" w:hAnsi="Calibri"/>
              </w:rPr>
            </w:pPr>
            <w:r>
              <w:rPr>
                <w:rFonts w:ascii="Calibri" w:hAnsi="Calibri"/>
              </w:rPr>
              <w:t>Notified (offending team)</w:t>
            </w:r>
          </w:p>
        </w:tc>
        <w:tc>
          <w:tcPr>
            <w:tcW w:w="993" w:type="dxa"/>
            <w:tcBorders>
              <w:top w:val="nil"/>
              <w:left w:val="single" w:sz="2" w:space="0" w:color="000000"/>
              <w:bottom w:val="single" w:sz="2" w:space="0" w:color="000000"/>
              <w:right w:val="nil"/>
            </w:tcBorders>
            <w:hideMark/>
          </w:tcPr>
          <w:p w14:paraId="6C6D5220" w14:textId="727DEA18" w:rsidR="00081CF2" w:rsidRDefault="00081CF2" w:rsidP="00081CF2">
            <w:pPr>
              <w:pStyle w:val="TableContents"/>
              <w:rPr>
                <w:rFonts w:ascii="Calibri" w:hAnsi="Calibri"/>
              </w:rPr>
            </w:pPr>
            <w:r w:rsidRPr="007608BB">
              <w:rPr>
                <w:rFonts w:ascii="Calibri" w:hAnsi="Calibri"/>
              </w:rPr>
              <w:t>$120.00</w:t>
            </w:r>
          </w:p>
        </w:tc>
        <w:tc>
          <w:tcPr>
            <w:tcW w:w="1134" w:type="dxa"/>
            <w:tcBorders>
              <w:top w:val="nil"/>
              <w:left w:val="single" w:sz="2" w:space="0" w:color="000000"/>
              <w:bottom w:val="single" w:sz="2" w:space="0" w:color="000000"/>
              <w:right w:val="nil"/>
            </w:tcBorders>
            <w:hideMark/>
          </w:tcPr>
          <w:p w14:paraId="38F48CD6" w14:textId="5588F6F3" w:rsidR="00081CF2" w:rsidRDefault="00081CF2" w:rsidP="00081CF2">
            <w:pPr>
              <w:pStyle w:val="TableContents"/>
              <w:rPr>
                <w:rFonts w:ascii="Calibri" w:hAnsi="Calibri"/>
              </w:rPr>
            </w:pPr>
            <w:r w:rsidRPr="007608BB">
              <w:rPr>
                <w:rFonts w:ascii="Calibri" w:hAnsi="Calibri"/>
              </w:rPr>
              <w:t>$60.00</w:t>
            </w:r>
          </w:p>
        </w:tc>
        <w:tc>
          <w:tcPr>
            <w:tcW w:w="1841" w:type="dxa"/>
            <w:tcBorders>
              <w:top w:val="nil"/>
              <w:left w:val="single" w:sz="2" w:space="0" w:color="000000"/>
              <w:bottom w:val="single" w:sz="2" w:space="0" w:color="000000"/>
              <w:right w:val="nil"/>
            </w:tcBorders>
            <w:hideMark/>
          </w:tcPr>
          <w:p w14:paraId="18CBC749" w14:textId="77777777" w:rsidR="00081CF2" w:rsidRDefault="00081CF2" w:rsidP="00081CF2">
            <w:pPr>
              <w:pStyle w:val="TableContents"/>
              <w:rPr>
                <w:rFonts w:ascii="Calibri" w:hAnsi="Calibri"/>
              </w:rPr>
            </w:pPr>
            <w:r>
              <w:rPr>
                <w:rFonts w:ascii="Calibri" w:hAnsi="Calibri"/>
              </w:rPr>
              <w:t>1 point awarded</w:t>
            </w:r>
          </w:p>
        </w:tc>
        <w:tc>
          <w:tcPr>
            <w:tcW w:w="1563" w:type="dxa"/>
            <w:tcBorders>
              <w:top w:val="nil"/>
              <w:left w:val="single" w:sz="2" w:space="0" w:color="000000"/>
              <w:bottom w:val="single" w:sz="2" w:space="0" w:color="000000"/>
              <w:right w:val="single" w:sz="2" w:space="0" w:color="000000"/>
            </w:tcBorders>
          </w:tcPr>
          <w:p w14:paraId="5CA8F151" w14:textId="7A64B07D" w:rsidR="00081CF2" w:rsidRDefault="00081CF2" w:rsidP="00081CF2">
            <w:pPr>
              <w:pStyle w:val="TableContents"/>
              <w:rPr>
                <w:rFonts w:ascii="Calibri" w:hAnsi="Calibri"/>
              </w:rPr>
            </w:pPr>
            <w:r>
              <w:rPr>
                <w:rFonts w:ascii="Calibri" w:hAnsi="Calibri"/>
              </w:rPr>
              <w:t>$1</w:t>
            </w:r>
            <w:r w:rsidR="000875B6">
              <w:rPr>
                <w:rFonts w:ascii="Calibri" w:hAnsi="Calibri"/>
              </w:rPr>
              <w:t>8</w:t>
            </w:r>
            <w:r>
              <w:rPr>
                <w:rFonts w:ascii="Calibri" w:hAnsi="Calibri"/>
              </w:rPr>
              <w:t>0.00</w:t>
            </w:r>
          </w:p>
        </w:tc>
      </w:tr>
      <w:tr w:rsidR="00081CF2" w14:paraId="74852408" w14:textId="77777777" w:rsidTr="007E6D6D">
        <w:tc>
          <w:tcPr>
            <w:tcW w:w="4534" w:type="dxa"/>
            <w:tcBorders>
              <w:top w:val="nil"/>
              <w:left w:val="single" w:sz="2" w:space="0" w:color="000000"/>
              <w:bottom w:val="single" w:sz="4" w:space="0" w:color="auto"/>
              <w:right w:val="single" w:sz="2" w:space="0" w:color="000000"/>
            </w:tcBorders>
            <w:hideMark/>
          </w:tcPr>
          <w:p w14:paraId="74B248B2" w14:textId="77777777" w:rsidR="00081CF2" w:rsidRDefault="00081CF2" w:rsidP="00081CF2">
            <w:pPr>
              <w:pStyle w:val="TableContents"/>
              <w:rPr>
                <w:rFonts w:ascii="Calibri" w:hAnsi="Calibri"/>
              </w:rPr>
            </w:pPr>
            <w:r>
              <w:rPr>
                <w:rFonts w:ascii="Calibri" w:hAnsi="Calibri"/>
              </w:rPr>
              <w:t>Notified (non-offending team)</w:t>
            </w:r>
          </w:p>
        </w:tc>
        <w:tc>
          <w:tcPr>
            <w:tcW w:w="993" w:type="dxa"/>
            <w:tcBorders>
              <w:top w:val="single" w:sz="2" w:space="0" w:color="000000"/>
              <w:left w:val="single" w:sz="2" w:space="0" w:color="000000"/>
              <w:bottom w:val="single" w:sz="4" w:space="0" w:color="auto"/>
              <w:right w:val="single" w:sz="2" w:space="0" w:color="000000"/>
            </w:tcBorders>
            <w:hideMark/>
          </w:tcPr>
          <w:p w14:paraId="769BD4DD" w14:textId="1C390A72" w:rsidR="00081CF2" w:rsidRDefault="00081CF2" w:rsidP="00081CF2">
            <w:pPr>
              <w:pStyle w:val="TableContents"/>
              <w:rPr>
                <w:rFonts w:ascii="Calibri" w:hAnsi="Calibri"/>
              </w:rPr>
            </w:pPr>
            <w:r w:rsidRPr="007608BB">
              <w:rPr>
                <w:rFonts w:ascii="Calibri" w:hAnsi="Calibri"/>
              </w:rPr>
              <w:t>Nil</w:t>
            </w:r>
          </w:p>
        </w:tc>
        <w:tc>
          <w:tcPr>
            <w:tcW w:w="1134" w:type="dxa"/>
            <w:tcBorders>
              <w:top w:val="single" w:sz="2" w:space="0" w:color="000000"/>
              <w:left w:val="single" w:sz="2" w:space="0" w:color="000000"/>
              <w:bottom w:val="single" w:sz="4" w:space="0" w:color="auto"/>
              <w:right w:val="single" w:sz="2" w:space="0" w:color="000000"/>
            </w:tcBorders>
          </w:tcPr>
          <w:p w14:paraId="53421A65" w14:textId="77777777" w:rsidR="00081CF2" w:rsidRDefault="00081CF2" w:rsidP="00081CF2">
            <w:pPr>
              <w:pStyle w:val="TableContents"/>
              <w:rPr>
                <w:rFonts w:ascii="Calibri" w:hAnsi="Calibri"/>
              </w:rPr>
            </w:pPr>
          </w:p>
        </w:tc>
        <w:tc>
          <w:tcPr>
            <w:tcW w:w="1841" w:type="dxa"/>
            <w:tcBorders>
              <w:top w:val="single" w:sz="2" w:space="0" w:color="000000"/>
              <w:left w:val="single" w:sz="2" w:space="0" w:color="000000"/>
              <w:bottom w:val="single" w:sz="4" w:space="0" w:color="auto"/>
              <w:right w:val="single" w:sz="2" w:space="0" w:color="000000"/>
            </w:tcBorders>
            <w:hideMark/>
          </w:tcPr>
          <w:p w14:paraId="29FB7520" w14:textId="77777777" w:rsidR="00081CF2" w:rsidRDefault="00081CF2" w:rsidP="00081CF2">
            <w:pPr>
              <w:pStyle w:val="TableContents"/>
              <w:rPr>
                <w:rFonts w:ascii="Calibri" w:hAnsi="Calibri"/>
              </w:rPr>
            </w:pPr>
            <w:r>
              <w:rPr>
                <w:rFonts w:ascii="Calibri" w:hAnsi="Calibri"/>
              </w:rPr>
              <w:t>3 points awarded</w:t>
            </w:r>
          </w:p>
        </w:tc>
        <w:tc>
          <w:tcPr>
            <w:tcW w:w="1563" w:type="dxa"/>
            <w:tcBorders>
              <w:top w:val="single" w:sz="2" w:space="0" w:color="000000"/>
              <w:left w:val="single" w:sz="2" w:space="0" w:color="000000"/>
              <w:bottom w:val="single" w:sz="4" w:space="0" w:color="auto"/>
              <w:right w:val="single" w:sz="2" w:space="0" w:color="000000"/>
            </w:tcBorders>
          </w:tcPr>
          <w:p w14:paraId="2EC91DB3" w14:textId="1E910C2C" w:rsidR="00081CF2" w:rsidRDefault="00081CF2" w:rsidP="00081CF2">
            <w:pPr>
              <w:pStyle w:val="TableContents"/>
              <w:rPr>
                <w:rFonts w:ascii="Calibri" w:hAnsi="Calibri"/>
              </w:rPr>
            </w:pPr>
            <w:r>
              <w:rPr>
                <w:rFonts w:ascii="Calibri" w:hAnsi="Calibri"/>
              </w:rPr>
              <w:t>Nil</w:t>
            </w:r>
          </w:p>
        </w:tc>
      </w:tr>
    </w:tbl>
    <w:p w14:paraId="6B46CB14" w14:textId="77777777" w:rsidR="00773226" w:rsidRDefault="00773226" w:rsidP="004B4153">
      <w:pPr>
        <w:rPr>
          <w:rFonts w:ascii="Times New Roman" w:eastAsia="SimSun" w:hAnsi="Times New Roman" w:cs="Tahoma"/>
          <w:lang w:eastAsia="hi-IN" w:bidi="hi-IN"/>
        </w:rPr>
      </w:pP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4535"/>
        <w:gridCol w:w="993"/>
        <w:gridCol w:w="1134"/>
        <w:gridCol w:w="1842"/>
        <w:gridCol w:w="1561"/>
      </w:tblGrid>
      <w:tr w:rsidR="004B4153" w14:paraId="3968DED6" w14:textId="77777777" w:rsidTr="008366B9">
        <w:tc>
          <w:tcPr>
            <w:tcW w:w="4535" w:type="dxa"/>
            <w:tcBorders>
              <w:top w:val="single" w:sz="4" w:space="0" w:color="auto"/>
              <w:left w:val="single" w:sz="2" w:space="0" w:color="000000"/>
              <w:bottom w:val="single" w:sz="4" w:space="0" w:color="auto"/>
              <w:right w:val="single" w:sz="2" w:space="0" w:color="000000"/>
            </w:tcBorders>
            <w:hideMark/>
          </w:tcPr>
          <w:p w14:paraId="5D8667D9" w14:textId="77777777" w:rsidR="004B4153" w:rsidRDefault="004B4153">
            <w:pPr>
              <w:pStyle w:val="TableContents"/>
              <w:rPr>
                <w:rFonts w:ascii="Calibri" w:hAnsi="Calibri"/>
                <w:b/>
                <w:bCs/>
              </w:rPr>
            </w:pPr>
            <w:r>
              <w:rPr>
                <w:rFonts w:ascii="Calibri" w:hAnsi="Calibri"/>
                <w:b/>
                <w:bCs/>
              </w:rPr>
              <w:t>Item</w:t>
            </w:r>
          </w:p>
        </w:tc>
        <w:tc>
          <w:tcPr>
            <w:tcW w:w="993" w:type="dxa"/>
            <w:tcBorders>
              <w:top w:val="single" w:sz="4" w:space="0" w:color="auto"/>
              <w:left w:val="single" w:sz="2" w:space="0" w:color="000000"/>
              <w:bottom w:val="single" w:sz="4" w:space="0" w:color="auto"/>
              <w:right w:val="single" w:sz="2" w:space="0" w:color="000000"/>
            </w:tcBorders>
            <w:hideMark/>
          </w:tcPr>
          <w:p w14:paraId="084AC6FA" w14:textId="77777777" w:rsidR="004B4153" w:rsidRDefault="004B4153">
            <w:pPr>
              <w:pStyle w:val="TableContents"/>
              <w:rPr>
                <w:rFonts w:ascii="Calibri" w:hAnsi="Calibri"/>
                <w:b/>
                <w:bCs/>
              </w:rPr>
            </w:pPr>
            <w:r>
              <w:rPr>
                <w:rFonts w:ascii="Calibri" w:hAnsi="Calibri"/>
                <w:b/>
                <w:bCs/>
              </w:rPr>
              <w:t>Fee</w:t>
            </w:r>
          </w:p>
        </w:tc>
        <w:tc>
          <w:tcPr>
            <w:tcW w:w="1134" w:type="dxa"/>
            <w:tcBorders>
              <w:top w:val="single" w:sz="4" w:space="0" w:color="auto"/>
              <w:left w:val="single" w:sz="2" w:space="0" w:color="000000"/>
              <w:bottom w:val="single" w:sz="4" w:space="0" w:color="auto"/>
              <w:right w:val="single" w:sz="2" w:space="0" w:color="000000"/>
            </w:tcBorders>
            <w:hideMark/>
          </w:tcPr>
          <w:p w14:paraId="37C021D0" w14:textId="77777777" w:rsidR="004B4153" w:rsidRDefault="004B4153">
            <w:pPr>
              <w:pStyle w:val="TableContents"/>
              <w:rPr>
                <w:rFonts w:ascii="Calibri" w:hAnsi="Calibri"/>
                <w:b/>
                <w:bCs/>
              </w:rPr>
            </w:pPr>
            <w:r>
              <w:rPr>
                <w:rFonts w:ascii="Calibri" w:hAnsi="Calibri"/>
                <w:b/>
                <w:bCs/>
              </w:rPr>
              <w:t>Fine</w:t>
            </w:r>
          </w:p>
        </w:tc>
        <w:tc>
          <w:tcPr>
            <w:tcW w:w="1842" w:type="dxa"/>
            <w:tcBorders>
              <w:top w:val="single" w:sz="4" w:space="0" w:color="auto"/>
              <w:left w:val="single" w:sz="2" w:space="0" w:color="000000"/>
              <w:bottom w:val="single" w:sz="4" w:space="0" w:color="auto"/>
              <w:right w:val="single" w:sz="2" w:space="0" w:color="000000"/>
            </w:tcBorders>
            <w:hideMark/>
          </w:tcPr>
          <w:p w14:paraId="60DDFCDB" w14:textId="77777777" w:rsidR="004B4153" w:rsidRDefault="004B4153">
            <w:pPr>
              <w:pStyle w:val="TableContents"/>
              <w:rPr>
                <w:rFonts w:ascii="Calibri" w:hAnsi="Calibri"/>
                <w:b/>
                <w:bCs/>
              </w:rPr>
            </w:pPr>
            <w:r>
              <w:rPr>
                <w:rFonts w:ascii="Calibri" w:hAnsi="Calibri"/>
                <w:b/>
                <w:bCs/>
              </w:rPr>
              <w:t>Penalty</w:t>
            </w:r>
          </w:p>
        </w:tc>
        <w:tc>
          <w:tcPr>
            <w:tcW w:w="1561" w:type="dxa"/>
            <w:tcBorders>
              <w:top w:val="single" w:sz="4" w:space="0" w:color="auto"/>
              <w:left w:val="single" w:sz="2" w:space="0" w:color="000000"/>
              <w:bottom w:val="single" w:sz="4" w:space="0" w:color="auto"/>
              <w:right w:val="single" w:sz="2" w:space="0" w:color="000000"/>
            </w:tcBorders>
            <w:hideMark/>
          </w:tcPr>
          <w:p w14:paraId="3F3A44A9" w14:textId="77777777" w:rsidR="004B4153" w:rsidRDefault="004B4153">
            <w:pPr>
              <w:pStyle w:val="TableContents"/>
              <w:rPr>
                <w:rFonts w:ascii="Calibri" w:hAnsi="Calibri"/>
                <w:b/>
                <w:bCs/>
              </w:rPr>
            </w:pPr>
            <w:r>
              <w:rPr>
                <w:rFonts w:ascii="Calibri" w:hAnsi="Calibri"/>
                <w:b/>
                <w:bCs/>
              </w:rPr>
              <w:t>Charge</w:t>
            </w:r>
          </w:p>
        </w:tc>
      </w:tr>
      <w:tr w:rsidR="004B4153" w14:paraId="466D747B" w14:textId="77777777" w:rsidTr="008366B9">
        <w:tc>
          <w:tcPr>
            <w:tcW w:w="10065" w:type="dxa"/>
            <w:gridSpan w:val="5"/>
            <w:tcBorders>
              <w:top w:val="nil"/>
              <w:left w:val="single" w:sz="2" w:space="0" w:color="000000"/>
              <w:bottom w:val="single" w:sz="2" w:space="0" w:color="000000"/>
              <w:right w:val="single" w:sz="2" w:space="0" w:color="000000"/>
            </w:tcBorders>
            <w:hideMark/>
          </w:tcPr>
          <w:p w14:paraId="0739909C" w14:textId="77777777" w:rsidR="004B4153" w:rsidRDefault="004B4153">
            <w:pPr>
              <w:pStyle w:val="TableContents"/>
              <w:rPr>
                <w:rFonts w:ascii="Calibri" w:hAnsi="Calibri"/>
              </w:rPr>
            </w:pPr>
            <w:r>
              <w:rPr>
                <w:rFonts w:ascii="Calibri" w:hAnsi="Calibri"/>
                <w:b/>
              </w:rPr>
              <w:t>Fines</w:t>
            </w:r>
          </w:p>
        </w:tc>
      </w:tr>
      <w:tr w:rsidR="004B4153" w14:paraId="1096A1E9" w14:textId="77777777" w:rsidTr="008366B9">
        <w:tc>
          <w:tcPr>
            <w:tcW w:w="4535" w:type="dxa"/>
            <w:tcBorders>
              <w:top w:val="nil"/>
              <w:left w:val="single" w:sz="2" w:space="0" w:color="000000"/>
              <w:bottom w:val="single" w:sz="2" w:space="0" w:color="000000"/>
              <w:right w:val="nil"/>
            </w:tcBorders>
            <w:hideMark/>
          </w:tcPr>
          <w:p w14:paraId="701A7B48" w14:textId="77777777" w:rsidR="004B4153" w:rsidRDefault="004B4153">
            <w:pPr>
              <w:pStyle w:val="TableContents"/>
              <w:rPr>
                <w:rFonts w:ascii="Calibri" w:hAnsi="Calibri"/>
              </w:rPr>
            </w:pPr>
            <w:r>
              <w:rPr>
                <w:rFonts w:ascii="Calibri" w:hAnsi="Calibri"/>
              </w:rPr>
              <w:t>15.  Failure to supply umpire</w:t>
            </w:r>
          </w:p>
        </w:tc>
        <w:tc>
          <w:tcPr>
            <w:tcW w:w="993" w:type="dxa"/>
            <w:tcBorders>
              <w:top w:val="nil"/>
              <w:left w:val="single" w:sz="2" w:space="0" w:color="000000"/>
              <w:bottom w:val="single" w:sz="2" w:space="0" w:color="000000"/>
              <w:right w:val="nil"/>
            </w:tcBorders>
          </w:tcPr>
          <w:p w14:paraId="42F868E0" w14:textId="77777777" w:rsidR="004B4153" w:rsidRDefault="004B4153">
            <w:pPr>
              <w:pStyle w:val="TableContents"/>
              <w:rPr>
                <w:rFonts w:ascii="Calibri" w:hAnsi="Calibri"/>
              </w:rPr>
            </w:pPr>
          </w:p>
        </w:tc>
        <w:tc>
          <w:tcPr>
            <w:tcW w:w="1134" w:type="dxa"/>
            <w:tcBorders>
              <w:top w:val="nil"/>
              <w:left w:val="single" w:sz="2" w:space="0" w:color="000000"/>
              <w:bottom w:val="single" w:sz="2" w:space="0" w:color="000000"/>
              <w:right w:val="nil"/>
            </w:tcBorders>
            <w:hideMark/>
          </w:tcPr>
          <w:p w14:paraId="4EDC2C9F" w14:textId="77777777" w:rsidR="004B4153" w:rsidRDefault="004B4153">
            <w:pPr>
              <w:pStyle w:val="TableContents"/>
              <w:rPr>
                <w:rFonts w:ascii="Calibri" w:hAnsi="Calibri"/>
              </w:rPr>
            </w:pPr>
            <w:r>
              <w:rPr>
                <w:rFonts w:ascii="Calibri" w:hAnsi="Calibri"/>
              </w:rPr>
              <w:t>$75.00</w:t>
            </w:r>
          </w:p>
        </w:tc>
        <w:tc>
          <w:tcPr>
            <w:tcW w:w="1842" w:type="dxa"/>
            <w:tcBorders>
              <w:top w:val="nil"/>
              <w:left w:val="single" w:sz="2" w:space="0" w:color="000000"/>
              <w:bottom w:val="single" w:sz="2" w:space="0" w:color="000000"/>
              <w:right w:val="nil"/>
            </w:tcBorders>
          </w:tcPr>
          <w:p w14:paraId="6FA8A208" w14:textId="77777777" w:rsidR="004B4153" w:rsidRDefault="004B4153">
            <w:pPr>
              <w:pStyle w:val="TableContents"/>
              <w:rPr>
                <w:rFonts w:ascii="Calibri" w:hAnsi="Calibri"/>
              </w:rPr>
            </w:pPr>
          </w:p>
        </w:tc>
        <w:tc>
          <w:tcPr>
            <w:tcW w:w="1561" w:type="dxa"/>
            <w:tcBorders>
              <w:top w:val="nil"/>
              <w:left w:val="single" w:sz="2" w:space="0" w:color="000000"/>
              <w:bottom w:val="single" w:sz="2" w:space="0" w:color="000000"/>
              <w:right w:val="single" w:sz="2" w:space="0" w:color="000000"/>
            </w:tcBorders>
          </w:tcPr>
          <w:p w14:paraId="335CF7AE" w14:textId="77777777" w:rsidR="004B4153" w:rsidRDefault="004B4153">
            <w:pPr>
              <w:pStyle w:val="TableContents"/>
              <w:rPr>
                <w:rFonts w:ascii="Calibri" w:hAnsi="Calibri"/>
              </w:rPr>
            </w:pPr>
          </w:p>
        </w:tc>
      </w:tr>
      <w:tr w:rsidR="004B4153" w14:paraId="748184CA" w14:textId="77777777" w:rsidTr="008366B9">
        <w:tc>
          <w:tcPr>
            <w:tcW w:w="4535" w:type="dxa"/>
            <w:tcBorders>
              <w:top w:val="nil"/>
              <w:left w:val="single" w:sz="2" w:space="0" w:color="000000"/>
              <w:bottom w:val="single" w:sz="2" w:space="0" w:color="000000"/>
              <w:right w:val="nil"/>
            </w:tcBorders>
            <w:hideMark/>
          </w:tcPr>
          <w:p w14:paraId="7DCE16FF" w14:textId="77777777" w:rsidR="004B4153" w:rsidRDefault="004B4153">
            <w:pPr>
              <w:pStyle w:val="TableContents"/>
              <w:rPr>
                <w:rFonts w:ascii="Calibri" w:hAnsi="Calibri"/>
              </w:rPr>
            </w:pPr>
            <w:r>
              <w:rPr>
                <w:rFonts w:ascii="Calibri" w:hAnsi="Calibri"/>
              </w:rPr>
              <w:t>Failure to do canteen duty</w:t>
            </w:r>
          </w:p>
        </w:tc>
        <w:tc>
          <w:tcPr>
            <w:tcW w:w="993" w:type="dxa"/>
            <w:tcBorders>
              <w:top w:val="nil"/>
              <w:left w:val="single" w:sz="2" w:space="0" w:color="000000"/>
              <w:bottom w:val="single" w:sz="2" w:space="0" w:color="000000"/>
              <w:right w:val="nil"/>
            </w:tcBorders>
          </w:tcPr>
          <w:p w14:paraId="66552D0B" w14:textId="77777777" w:rsidR="004B4153" w:rsidRDefault="004B4153">
            <w:pPr>
              <w:pStyle w:val="TableContents"/>
              <w:rPr>
                <w:rFonts w:ascii="Calibri" w:hAnsi="Calibri"/>
              </w:rPr>
            </w:pPr>
          </w:p>
        </w:tc>
        <w:tc>
          <w:tcPr>
            <w:tcW w:w="1134" w:type="dxa"/>
            <w:tcBorders>
              <w:top w:val="nil"/>
              <w:left w:val="single" w:sz="2" w:space="0" w:color="000000"/>
              <w:bottom w:val="single" w:sz="2" w:space="0" w:color="000000"/>
              <w:right w:val="nil"/>
            </w:tcBorders>
            <w:hideMark/>
          </w:tcPr>
          <w:p w14:paraId="6CADFB4D" w14:textId="77777777" w:rsidR="004B4153" w:rsidRDefault="004B4153">
            <w:pPr>
              <w:pStyle w:val="TableContents"/>
              <w:rPr>
                <w:rFonts w:ascii="Calibri" w:hAnsi="Calibri"/>
              </w:rPr>
            </w:pPr>
            <w:r>
              <w:rPr>
                <w:rFonts w:ascii="Calibri" w:hAnsi="Calibri"/>
              </w:rPr>
              <w:t>$75.00</w:t>
            </w:r>
          </w:p>
        </w:tc>
        <w:tc>
          <w:tcPr>
            <w:tcW w:w="1842" w:type="dxa"/>
            <w:tcBorders>
              <w:top w:val="nil"/>
              <w:left w:val="single" w:sz="2" w:space="0" w:color="000000"/>
              <w:bottom w:val="single" w:sz="2" w:space="0" w:color="000000"/>
              <w:right w:val="nil"/>
            </w:tcBorders>
          </w:tcPr>
          <w:p w14:paraId="698E9FEC" w14:textId="77777777" w:rsidR="004B4153" w:rsidRDefault="004B4153">
            <w:pPr>
              <w:pStyle w:val="TableContents"/>
              <w:rPr>
                <w:rFonts w:ascii="Calibri" w:hAnsi="Calibri"/>
              </w:rPr>
            </w:pPr>
          </w:p>
        </w:tc>
        <w:tc>
          <w:tcPr>
            <w:tcW w:w="1561" w:type="dxa"/>
            <w:tcBorders>
              <w:top w:val="nil"/>
              <w:left w:val="single" w:sz="2" w:space="0" w:color="000000"/>
              <w:bottom w:val="single" w:sz="2" w:space="0" w:color="000000"/>
              <w:right w:val="single" w:sz="2" w:space="0" w:color="000000"/>
            </w:tcBorders>
          </w:tcPr>
          <w:p w14:paraId="1F9A10C1" w14:textId="77777777" w:rsidR="004B4153" w:rsidRDefault="004B4153">
            <w:pPr>
              <w:pStyle w:val="TableContents"/>
              <w:rPr>
                <w:rFonts w:ascii="Calibri" w:hAnsi="Calibri"/>
              </w:rPr>
            </w:pPr>
          </w:p>
        </w:tc>
      </w:tr>
    </w:tbl>
    <w:p w14:paraId="27D040EE" w14:textId="77777777" w:rsidR="004B4153" w:rsidRDefault="004B4153" w:rsidP="004B4153">
      <w:pPr>
        <w:rPr>
          <w:rFonts w:ascii="Times New Roman" w:eastAsia="SimSun" w:hAnsi="Times New Roman" w:cs="Tahoma"/>
          <w:lang w:eastAsia="hi-IN" w:bidi="hi-IN"/>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7515"/>
        <w:gridCol w:w="2552"/>
        <w:gridCol w:w="13"/>
      </w:tblGrid>
      <w:tr w:rsidR="004B4153" w14:paraId="6EB6EACD" w14:textId="77777777" w:rsidTr="009E533E">
        <w:tc>
          <w:tcPr>
            <w:tcW w:w="10080" w:type="dxa"/>
            <w:gridSpan w:val="3"/>
            <w:tcBorders>
              <w:top w:val="single" w:sz="4" w:space="0" w:color="auto"/>
              <w:left w:val="single" w:sz="4" w:space="0" w:color="auto"/>
              <w:bottom w:val="single" w:sz="4" w:space="0" w:color="auto"/>
              <w:right w:val="single" w:sz="4" w:space="0" w:color="auto"/>
            </w:tcBorders>
            <w:hideMark/>
          </w:tcPr>
          <w:p w14:paraId="7B57B490" w14:textId="77777777" w:rsidR="004B4153" w:rsidRDefault="004B4153">
            <w:pPr>
              <w:pStyle w:val="TableContents"/>
              <w:rPr>
                <w:rFonts w:ascii="Calibri" w:hAnsi="Calibri"/>
              </w:rPr>
            </w:pPr>
            <w:r>
              <w:rPr>
                <w:rFonts w:ascii="Calibri" w:hAnsi="Calibri"/>
                <w:b/>
                <w:bCs/>
              </w:rPr>
              <w:t>Point Penalties (as per By-laws)</w:t>
            </w:r>
          </w:p>
        </w:tc>
      </w:tr>
      <w:tr w:rsidR="004B4153" w14:paraId="1B28C105" w14:textId="77777777" w:rsidTr="009E533E">
        <w:trPr>
          <w:gridAfter w:val="1"/>
          <w:wAfter w:w="13" w:type="dxa"/>
        </w:trPr>
        <w:tc>
          <w:tcPr>
            <w:tcW w:w="7515" w:type="dxa"/>
            <w:tcBorders>
              <w:top w:val="single" w:sz="4" w:space="0" w:color="auto"/>
              <w:left w:val="single" w:sz="4" w:space="0" w:color="auto"/>
              <w:bottom w:val="single" w:sz="4" w:space="0" w:color="auto"/>
              <w:right w:val="single" w:sz="4" w:space="0" w:color="auto"/>
            </w:tcBorders>
            <w:hideMark/>
          </w:tcPr>
          <w:p w14:paraId="7A5AA94A" w14:textId="77777777" w:rsidR="004B4153" w:rsidRDefault="004B4153">
            <w:pPr>
              <w:pStyle w:val="TableContents"/>
              <w:rPr>
                <w:rFonts w:ascii="Calibri" w:hAnsi="Calibri"/>
              </w:rPr>
            </w:pPr>
            <w:r>
              <w:rPr>
                <w:rFonts w:ascii="Calibri" w:hAnsi="Calibri"/>
              </w:rPr>
              <w:t xml:space="preserve">Un-financial / Unregistered/Non-eligible player </w:t>
            </w:r>
          </w:p>
        </w:tc>
        <w:tc>
          <w:tcPr>
            <w:tcW w:w="2552" w:type="dxa"/>
            <w:tcBorders>
              <w:top w:val="single" w:sz="4" w:space="0" w:color="auto"/>
              <w:left w:val="single" w:sz="4" w:space="0" w:color="auto"/>
              <w:bottom w:val="single" w:sz="4" w:space="0" w:color="auto"/>
              <w:right w:val="single" w:sz="4" w:space="0" w:color="auto"/>
            </w:tcBorders>
            <w:hideMark/>
          </w:tcPr>
          <w:p w14:paraId="031D6E9A" w14:textId="77777777" w:rsidR="004B4153" w:rsidRDefault="004B4153">
            <w:pPr>
              <w:pStyle w:val="TableContents"/>
              <w:rPr>
                <w:rFonts w:ascii="Calibri" w:hAnsi="Calibri"/>
              </w:rPr>
            </w:pPr>
            <w:r>
              <w:rPr>
                <w:rFonts w:ascii="Calibri" w:hAnsi="Calibri"/>
              </w:rPr>
              <w:t>0 points and - 3 points</w:t>
            </w:r>
          </w:p>
        </w:tc>
      </w:tr>
      <w:tr w:rsidR="004B4153" w14:paraId="03BAD0BE" w14:textId="77777777" w:rsidTr="009E533E">
        <w:trPr>
          <w:gridAfter w:val="1"/>
          <w:wAfter w:w="13" w:type="dxa"/>
        </w:trPr>
        <w:tc>
          <w:tcPr>
            <w:tcW w:w="7515" w:type="dxa"/>
            <w:tcBorders>
              <w:top w:val="single" w:sz="4" w:space="0" w:color="auto"/>
              <w:left w:val="single" w:sz="4" w:space="0" w:color="auto"/>
              <w:bottom w:val="single" w:sz="4" w:space="0" w:color="auto"/>
              <w:right w:val="single" w:sz="4" w:space="0" w:color="auto"/>
            </w:tcBorders>
            <w:hideMark/>
          </w:tcPr>
          <w:p w14:paraId="0581A3B4" w14:textId="77777777" w:rsidR="004B4153" w:rsidRDefault="004B4153">
            <w:pPr>
              <w:pStyle w:val="TableContents"/>
              <w:rPr>
                <w:rFonts w:ascii="Calibri" w:hAnsi="Calibri"/>
              </w:rPr>
            </w:pPr>
            <w:r>
              <w:rPr>
                <w:rFonts w:ascii="Calibri" w:hAnsi="Calibri"/>
              </w:rPr>
              <w:t>6.2 (a) Player playing in a lower grade</w:t>
            </w:r>
          </w:p>
        </w:tc>
        <w:tc>
          <w:tcPr>
            <w:tcW w:w="2552" w:type="dxa"/>
            <w:tcBorders>
              <w:top w:val="single" w:sz="4" w:space="0" w:color="auto"/>
              <w:left w:val="single" w:sz="4" w:space="0" w:color="auto"/>
              <w:bottom w:val="single" w:sz="4" w:space="0" w:color="auto"/>
              <w:right w:val="single" w:sz="4" w:space="0" w:color="auto"/>
            </w:tcBorders>
            <w:hideMark/>
          </w:tcPr>
          <w:p w14:paraId="5971F46D" w14:textId="77777777" w:rsidR="004B4153" w:rsidRDefault="004B4153">
            <w:pPr>
              <w:pStyle w:val="TableContents"/>
              <w:rPr>
                <w:rFonts w:ascii="Calibri" w:hAnsi="Calibri"/>
              </w:rPr>
            </w:pPr>
            <w:r>
              <w:rPr>
                <w:rFonts w:ascii="Calibri" w:hAnsi="Calibri"/>
              </w:rPr>
              <w:t>0 points and - 3 points</w:t>
            </w:r>
          </w:p>
        </w:tc>
      </w:tr>
      <w:tr w:rsidR="004B4153" w14:paraId="1F24887F" w14:textId="77777777" w:rsidTr="009E533E">
        <w:trPr>
          <w:gridAfter w:val="1"/>
          <w:wAfter w:w="13" w:type="dxa"/>
        </w:trPr>
        <w:tc>
          <w:tcPr>
            <w:tcW w:w="7515" w:type="dxa"/>
            <w:tcBorders>
              <w:top w:val="single" w:sz="4" w:space="0" w:color="auto"/>
              <w:left w:val="single" w:sz="4" w:space="0" w:color="auto"/>
              <w:bottom w:val="single" w:sz="4" w:space="0" w:color="auto"/>
              <w:right w:val="single" w:sz="4" w:space="0" w:color="auto"/>
            </w:tcBorders>
            <w:hideMark/>
          </w:tcPr>
          <w:p w14:paraId="0E4EB3DB" w14:textId="77777777" w:rsidR="004B4153" w:rsidRDefault="004B4153">
            <w:pPr>
              <w:pStyle w:val="TableContents"/>
              <w:rPr>
                <w:rFonts w:ascii="Calibri" w:hAnsi="Calibri"/>
              </w:rPr>
            </w:pPr>
            <w:r>
              <w:rPr>
                <w:rFonts w:ascii="Calibri" w:hAnsi="Calibri"/>
              </w:rPr>
              <w:t>6.2 (d) Interchange of players within same grade</w:t>
            </w:r>
          </w:p>
        </w:tc>
        <w:tc>
          <w:tcPr>
            <w:tcW w:w="2552" w:type="dxa"/>
            <w:tcBorders>
              <w:top w:val="single" w:sz="4" w:space="0" w:color="auto"/>
              <w:left w:val="single" w:sz="4" w:space="0" w:color="auto"/>
              <w:bottom w:val="single" w:sz="4" w:space="0" w:color="auto"/>
              <w:right w:val="single" w:sz="4" w:space="0" w:color="auto"/>
            </w:tcBorders>
            <w:hideMark/>
          </w:tcPr>
          <w:p w14:paraId="7C568B22" w14:textId="77777777" w:rsidR="004B4153" w:rsidRDefault="004B4153">
            <w:pPr>
              <w:pStyle w:val="TableContents"/>
              <w:rPr>
                <w:rFonts w:ascii="Calibri" w:hAnsi="Calibri"/>
              </w:rPr>
            </w:pPr>
            <w:r>
              <w:rPr>
                <w:rFonts w:ascii="Calibri" w:hAnsi="Calibri"/>
              </w:rPr>
              <w:t>0 points and - 3 points</w:t>
            </w:r>
          </w:p>
        </w:tc>
      </w:tr>
      <w:tr w:rsidR="004B4153" w14:paraId="5FF6FC66" w14:textId="77777777" w:rsidTr="009E533E">
        <w:trPr>
          <w:gridAfter w:val="1"/>
          <w:wAfter w:w="13" w:type="dxa"/>
        </w:trPr>
        <w:tc>
          <w:tcPr>
            <w:tcW w:w="7515" w:type="dxa"/>
            <w:tcBorders>
              <w:top w:val="single" w:sz="4" w:space="0" w:color="auto"/>
              <w:left w:val="single" w:sz="4" w:space="0" w:color="auto"/>
              <w:bottom w:val="single" w:sz="4" w:space="0" w:color="auto"/>
              <w:right w:val="single" w:sz="4" w:space="0" w:color="auto"/>
            </w:tcBorders>
            <w:hideMark/>
          </w:tcPr>
          <w:p w14:paraId="57952E67" w14:textId="77777777" w:rsidR="004B4153" w:rsidRDefault="004B4153">
            <w:pPr>
              <w:pStyle w:val="TableContents"/>
              <w:rPr>
                <w:rFonts w:ascii="Calibri" w:hAnsi="Calibri"/>
              </w:rPr>
            </w:pPr>
            <w:r>
              <w:rPr>
                <w:rFonts w:ascii="Calibri" w:hAnsi="Calibri"/>
              </w:rPr>
              <w:t>6.2 (h) Player/s fails to complete scoresheet</w:t>
            </w:r>
          </w:p>
        </w:tc>
        <w:tc>
          <w:tcPr>
            <w:tcW w:w="2552" w:type="dxa"/>
            <w:tcBorders>
              <w:top w:val="single" w:sz="4" w:space="0" w:color="auto"/>
              <w:left w:val="single" w:sz="4" w:space="0" w:color="auto"/>
              <w:bottom w:val="single" w:sz="4" w:space="0" w:color="auto"/>
              <w:right w:val="single" w:sz="4" w:space="0" w:color="auto"/>
            </w:tcBorders>
            <w:hideMark/>
          </w:tcPr>
          <w:p w14:paraId="1121FD16" w14:textId="77777777" w:rsidR="004B4153" w:rsidRDefault="004B4153">
            <w:pPr>
              <w:pStyle w:val="TableContents"/>
              <w:rPr>
                <w:rFonts w:ascii="Calibri" w:hAnsi="Calibri"/>
              </w:rPr>
            </w:pPr>
            <w:r>
              <w:rPr>
                <w:rFonts w:ascii="Calibri" w:hAnsi="Calibri"/>
              </w:rPr>
              <w:t>0 points and - 3 points</w:t>
            </w:r>
          </w:p>
        </w:tc>
      </w:tr>
      <w:tr w:rsidR="004B4153" w14:paraId="43D0DBE1" w14:textId="77777777" w:rsidTr="009E533E">
        <w:trPr>
          <w:gridAfter w:val="1"/>
          <w:wAfter w:w="13" w:type="dxa"/>
        </w:trPr>
        <w:tc>
          <w:tcPr>
            <w:tcW w:w="7515" w:type="dxa"/>
            <w:tcBorders>
              <w:top w:val="single" w:sz="4" w:space="0" w:color="auto"/>
              <w:left w:val="single" w:sz="4" w:space="0" w:color="auto"/>
              <w:bottom w:val="single" w:sz="4" w:space="0" w:color="auto"/>
              <w:right w:val="single" w:sz="4" w:space="0" w:color="auto"/>
            </w:tcBorders>
            <w:hideMark/>
          </w:tcPr>
          <w:p w14:paraId="213DB2DE" w14:textId="77777777" w:rsidR="004B4153" w:rsidRDefault="004B4153">
            <w:pPr>
              <w:pStyle w:val="TableContents"/>
              <w:rPr>
                <w:rFonts w:ascii="Calibri" w:hAnsi="Calibri"/>
              </w:rPr>
            </w:pPr>
            <w:r>
              <w:rPr>
                <w:rFonts w:ascii="Calibri" w:hAnsi="Calibri"/>
              </w:rPr>
              <w:t>13 (</w:t>
            </w:r>
            <w:proofErr w:type="spellStart"/>
            <w:r>
              <w:rPr>
                <w:rFonts w:ascii="Calibri" w:hAnsi="Calibri"/>
              </w:rPr>
              <w:t>i</w:t>
            </w:r>
            <w:proofErr w:type="spellEnd"/>
            <w:r>
              <w:rPr>
                <w:rFonts w:ascii="Calibri" w:hAnsi="Calibri"/>
              </w:rPr>
              <w:t>) Player signature on scoresheet does not match registration form</w:t>
            </w:r>
          </w:p>
        </w:tc>
        <w:tc>
          <w:tcPr>
            <w:tcW w:w="2552" w:type="dxa"/>
            <w:tcBorders>
              <w:top w:val="single" w:sz="4" w:space="0" w:color="auto"/>
              <w:left w:val="single" w:sz="4" w:space="0" w:color="auto"/>
              <w:bottom w:val="single" w:sz="4" w:space="0" w:color="auto"/>
              <w:right w:val="single" w:sz="4" w:space="0" w:color="auto"/>
            </w:tcBorders>
            <w:hideMark/>
          </w:tcPr>
          <w:p w14:paraId="5703B202" w14:textId="77777777" w:rsidR="004B4153" w:rsidRDefault="004B4153">
            <w:pPr>
              <w:pStyle w:val="TableContents"/>
              <w:rPr>
                <w:rFonts w:ascii="Calibri" w:hAnsi="Calibri"/>
              </w:rPr>
            </w:pPr>
            <w:r>
              <w:rPr>
                <w:rFonts w:ascii="Calibri" w:hAnsi="Calibri"/>
              </w:rPr>
              <w:t>0 points and - 3 points</w:t>
            </w:r>
          </w:p>
        </w:tc>
      </w:tr>
      <w:tr w:rsidR="004B4153" w14:paraId="71B8E50C" w14:textId="77777777" w:rsidTr="009E533E">
        <w:trPr>
          <w:gridAfter w:val="1"/>
          <w:wAfter w:w="13" w:type="dxa"/>
        </w:trPr>
        <w:tc>
          <w:tcPr>
            <w:tcW w:w="7515" w:type="dxa"/>
            <w:tcBorders>
              <w:top w:val="single" w:sz="4" w:space="0" w:color="auto"/>
              <w:left w:val="single" w:sz="4" w:space="0" w:color="auto"/>
              <w:bottom w:val="single" w:sz="4" w:space="0" w:color="auto"/>
              <w:right w:val="single" w:sz="4" w:space="0" w:color="auto"/>
            </w:tcBorders>
            <w:hideMark/>
          </w:tcPr>
          <w:p w14:paraId="3E9028D2" w14:textId="77777777" w:rsidR="004B4153" w:rsidRDefault="004B4153">
            <w:pPr>
              <w:pStyle w:val="TableContents"/>
              <w:rPr>
                <w:rFonts w:ascii="Calibri" w:hAnsi="Calibri"/>
              </w:rPr>
            </w:pPr>
            <w:r>
              <w:rPr>
                <w:rFonts w:ascii="Calibri" w:hAnsi="Calibri"/>
              </w:rPr>
              <w:t>13 (e) Playing up player not recorded on scoresheet</w:t>
            </w:r>
          </w:p>
        </w:tc>
        <w:tc>
          <w:tcPr>
            <w:tcW w:w="2552" w:type="dxa"/>
            <w:tcBorders>
              <w:top w:val="single" w:sz="4" w:space="0" w:color="auto"/>
              <w:left w:val="single" w:sz="4" w:space="0" w:color="auto"/>
              <w:bottom w:val="single" w:sz="4" w:space="0" w:color="auto"/>
              <w:right w:val="single" w:sz="4" w:space="0" w:color="auto"/>
            </w:tcBorders>
            <w:hideMark/>
          </w:tcPr>
          <w:p w14:paraId="3B7AD136" w14:textId="77777777" w:rsidR="004B4153" w:rsidRDefault="004B4153">
            <w:pPr>
              <w:pStyle w:val="TableContents"/>
              <w:rPr>
                <w:rFonts w:ascii="Calibri" w:hAnsi="Calibri"/>
              </w:rPr>
            </w:pPr>
            <w:r>
              <w:rPr>
                <w:rFonts w:ascii="Calibri" w:hAnsi="Calibri"/>
              </w:rPr>
              <w:t>0 points and - 3 points</w:t>
            </w:r>
          </w:p>
        </w:tc>
      </w:tr>
      <w:tr w:rsidR="004B4153" w14:paraId="75454D78" w14:textId="77777777" w:rsidTr="009E533E">
        <w:trPr>
          <w:gridAfter w:val="1"/>
          <w:wAfter w:w="13" w:type="dxa"/>
        </w:trPr>
        <w:tc>
          <w:tcPr>
            <w:tcW w:w="7515" w:type="dxa"/>
            <w:tcBorders>
              <w:top w:val="single" w:sz="4" w:space="0" w:color="auto"/>
              <w:left w:val="single" w:sz="4" w:space="0" w:color="auto"/>
              <w:bottom w:val="single" w:sz="4" w:space="0" w:color="auto"/>
              <w:right w:val="single" w:sz="4" w:space="0" w:color="auto"/>
            </w:tcBorders>
            <w:hideMark/>
          </w:tcPr>
          <w:p w14:paraId="5D37F4CB" w14:textId="77777777" w:rsidR="004B4153" w:rsidRDefault="004B4153">
            <w:pPr>
              <w:pStyle w:val="TableContents"/>
              <w:rPr>
                <w:rFonts w:ascii="Calibri" w:hAnsi="Calibri"/>
              </w:rPr>
            </w:pPr>
            <w:r>
              <w:rPr>
                <w:rFonts w:ascii="Calibri" w:hAnsi="Calibri"/>
              </w:rPr>
              <w:t>14 (d) Both teams offend</w:t>
            </w:r>
          </w:p>
        </w:tc>
        <w:tc>
          <w:tcPr>
            <w:tcW w:w="2552" w:type="dxa"/>
            <w:tcBorders>
              <w:top w:val="single" w:sz="4" w:space="0" w:color="auto"/>
              <w:left w:val="single" w:sz="4" w:space="0" w:color="auto"/>
              <w:bottom w:val="single" w:sz="4" w:space="0" w:color="auto"/>
              <w:right w:val="single" w:sz="4" w:space="0" w:color="auto"/>
            </w:tcBorders>
            <w:hideMark/>
          </w:tcPr>
          <w:p w14:paraId="46B6FE44" w14:textId="77777777" w:rsidR="004B4153" w:rsidRDefault="004B4153">
            <w:pPr>
              <w:pStyle w:val="TableContents"/>
              <w:rPr>
                <w:rFonts w:ascii="Calibri" w:hAnsi="Calibri"/>
              </w:rPr>
            </w:pPr>
            <w:r>
              <w:rPr>
                <w:rFonts w:ascii="Calibri" w:hAnsi="Calibri"/>
              </w:rPr>
              <w:t>0 points and- 3 points</w:t>
            </w:r>
          </w:p>
        </w:tc>
      </w:tr>
      <w:tr w:rsidR="003B36CB" w14:paraId="7FDFFFD3" w14:textId="77777777" w:rsidTr="009E533E">
        <w:trPr>
          <w:gridAfter w:val="1"/>
          <w:wAfter w:w="13" w:type="dxa"/>
        </w:trPr>
        <w:tc>
          <w:tcPr>
            <w:tcW w:w="7515" w:type="dxa"/>
            <w:tcBorders>
              <w:top w:val="single" w:sz="4" w:space="0" w:color="auto"/>
              <w:left w:val="single" w:sz="4" w:space="0" w:color="auto"/>
              <w:bottom w:val="single" w:sz="4" w:space="0" w:color="auto"/>
              <w:right w:val="single" w:sz="4" w:space="0" w:color="auto"/>
            </w:tcBorders>
          </w:tcPr>
          <w:p w14:paraId="01B9040B" w14:textId="7E4BAD02" w:rsidR="003B36CB" w:rsidRDefault="00864938">
            <w:pPr>
              <w:pStyle w:val="TableContents"/>
              <w:rPr>
                <w:rFonts w:ascii="Calibri" w:hAnsi="Calibri"/>
              </w:rPr>
            </w:pPr>
            <w:r>
              <w:rPr>
                <w:rFonts w:ascii="Calibri" w:hAnsi="Calibri"/>
              </w:rPr>
              <w:t>7</w:t>
            </w:r>
            <w:r w:rsidR="00285255">
              <w:rPr>
                <w:rFonts w:ascii="Calibri" w:hAnsi="Calibri"/>
              </w:rPr>
              <w:t xml:space="preserve"> (b) Failure to submit grading </w:t>
            </w:r>
            <w:r w:rsidR="00067586">
              <w:rPr>
                <w:rFonts w:ascii="Calibri" w:hAnsi="Calibri"/>
              </w:rPr>
              <w:t>nomination by due date set</w:t>
            </w:r>
          </w:p>
        </w:tc>
        <w:tc>
          <w:tcPr>
            <w:tcW w:w="2552" w:type="dxa"/>
            <w:tcBorders>
              <w:top w:val="single" w:sz="4" w:space="0" w:color="auto"/>
              <w:left w:val="single" w:sz="4" w:space="0" w:color="auto"/>
              <w:bottom w:val="single" w:sz="4" w:space="0" w:color="auto"/>
              <w:right w:val="single" w:sz="4" w:space="0" w:color="auto"/>
            </w:tcBorders>
          </w:tcPr>
          <w:p w14:paraId="31DCD4E4" w14:textId="27B9CE2D" w:rsidR="003B36CB" w:rsidRDefault="00067586">
            <w:pPr>
              <w:pStyle w:val="TableContents"/>
              <w:rPr>
                <w:rFonts w:ascii="Calibri" w:hAnsi="Calibri"/>
              </w:rPr>
            </w:pPr>
            <w:r>
              <w:rPr>
                <w:rFonts w:ascii="Calibri" w:hAnsi="Calibri"/>
              </w:rPr>
              <w:t>-3 points</w:t>
            </w:r>
          </w:p>
        </w:tc>
      </w:tr>
      <w:tr w:rsidR="003B36CB" w14:paraId="2C674ED7" w14:textId="77777777" w:rsidTr="009E533E">
        <w:trPr>
          <w:gridAfter w:val="1"/>
          <w:wAfter w:w="13" w:type="dxa"/>
        </w:trPr>
        <w:tc>
          <w:tcPr>
            <w:tcW w:w="7515" w:type="dxa"/>
            <w:tcBorders>
              <w:top w:val="single" w:sz="4" w:space="0" w:color="auto"/>
              <w:left w:val="single" w:sz="4" w:space="0" w:color="auto"/>
              <w:bottom w:val="single" w:sz="4" w:space="0" w:color="auto"/>
              <w:right w:val="single" w:sz="4" w:space="0" w:color="auto"/>
            </w:tcBorders>
          </w:tcPr>
          <w:p w14:paraId="3E8AE351" w14:textId="3437CBB5" w:rsidR="003B36CB" w:rsidRDefault="00067586">
            <w:pPr>
              <w:pStyle w:val="TableContents"/>
              <w:rPr>
                <w:rFonts w:ascii="Calibri" w:hAnsi="Calibri"/>
              </w:rPr>
            </w:pPr>
            <w:r>
              <w:rPr>
                <w:rFonts w:ascii="Calibri" w:hAnsi="Calibri"/>
              </w:rPr>
              <w:t xml:space="preserve">7 (c) </w:t>
            </w:r>
            <w:r w:rsidR="00A06CAB">
              <w:rPr>
                <w:rFonts w:ascii="Calibri" w:hAnsi="Calibri"/>
              </w:rPr>
              <w:t>Grading Nomination form incomplete</w:t>
            </w:r>
          </w:p>
        </w:tc>
        <w:tc>
          <w:tcPr>
            <w:tcW w:w="2552" w:type="dxa"/>
            <w:tcBorders>
              <w:top w:val="single" w:sz="4" w:space="0" w:color="auto"/>
              <w:left w:val="single" w:sz="4" w:space="0" w:color="auto"/>
              <w:bottom w:val="single" w:sz="4" w:space="0" w:color="auto"/>
              <w:right w:val="single" w:sz="4" w:space="0" w:color="auto"/>
            </w:tcBorders>
          </w:tcPr>
          <w:p w14:paraId="713F81E6" w14:textId="3FEF1B19" w:rsidR="003B36CB" w:rsidRDefault="00A06CAB">
            <w:pPr>
              <w:pStyle w:val="TableContents"/>
              <w:rPr>
                <w:rFonts w:ascii="Calibri" w:hAnsi="Calibri"/>
              </w:rPr>
            </w:pPr>
            <w:r>
              <w:rPr>
                <w:rFonts w:ascii="Calibri" w:hAnsi="Calibri"/>
              </w:rPr>
              <w:t>-1 point</w:t>
            </w:r>
          </w:p>
        </w:tc>
      </w:tr>
    </w:tbl>
    <w:p w14:paraId="7EB9DB78" w14:textId="77777777" w:rsidR="004B4153" w:rsidRDefault="004B4153" w:rsidP="004B4153">
      <w:pPr>
        <w:rPr>
          <w:rFonts w:eastAsia="SimSun" w:cs="Tahoma"/>
          <w:lang w:eastAsia="hi-IN" w:bidi="hi-IN"/>
        </w:rPr>
      </w:pPr>
    </w:p>
    <w:tbl>
      <w:tblPr>
        <w:tblW w:w="97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960"/>
        <w:gridCol w:w="4820"/>
      </w:tblGrid>
      <w:tr w:rsidR="004B4153" w14:paraId="4ACB5315" w14:textId="77777777" w:rsidTr="00C54945">
        <w:tc>
          <w:tcPr>
            <w:tcW w:w="9780" w:type="dxa"/>
            <w:gridSpan w:val="2"/>
            <w:tcBorders>
              <w:top w:val="single" w:sz="4" w:space="0" w:color="auto"/>
              <w:left w:val="single" w:sz="4" w:space="0" w:color="auto"/>
              <w:bottom w:val="single" w:sz="4" w:space="0" w:color="auto"/>
              <w:right w:val="single" w:sz="4" w:space="0" w:color="auto"/>
            </w:tcBorders>
          </w:tcPr>
          <w:p w14:paraId="60DA3722" w14:textId="77777777" w:rsidR="004B4153" w:rsidRDefault="004B4153">
            <w:pPr>
              <w:pStyle w:val="TableContents"/>
              <w:rPr>
                <w:rFonts w:ascii="Calibri" w:hAnsi="Calibri"/>
                <w:b/>
                <w:bCs/>
              </w:rPr>
            </w:pPr>
          </w:p>
          <w:p w14:paraId="2E81F61C" w14:textId="77777777" w:rsidR="004B4153" w:rsidRDefault="004B4153">
            <w:pPr>
              <w:pStyle w:val="TableContents"/>
              <w:rPr>
                <w:rFonts w:ascii="Calibri" w:hAnsi="Calibri"/>
              </w:rPr>
            </w:pPr>
            <w:r>
              <w:rPr>
                <w:rFonts w:ascii="Calibri" w:hAnsi="Calibri"/>
                <w:b/>
                <w:bCs/>
              </w:rPr>
              <w:t xml:space="preserve">Photocopying </w:t>
            </w:r>
          </w:p>
        </w:tc>
      </w:tr>
      <w:tr w:rsidR="004B4153" w14:paraId="4A39C7B0" w14:textId="77777777" w:rsidTr="00C54945">
        <w:tc>
          <w:tcPr>
            <w:tcW w:w="4960" w:type="dxa"/>
            <w:tcBorders>
              <w:top w:val="single" w:sz="4" w:space="0" w:color="auto"/>
              <w:left w:val="single" w:sz="4" w:space="0" w:color="auto"/>
              <w:bottom w:val="single" w:sz="4" w:space="0" w:color="auto"/>
              <w:right w:val="single" w:sz="4" w:space="0" w:color="auto"/>
            </w:tcBorders>
            <w:hideMark/>
          </w:tcPr>
          <w:p w14:paraId="753F2E55" w14:textId="77777777" w:rsidR="004B4153" w:rsidRDefault="004B4153">
            <w:pPr>
              <w:pStyle w:val="TableContents"/>
              <w:rPr>
                <w:rFonts w:ascii="Calibri" w:hAnsi="Calibri"/>
              </w:rPr>
            </w:pPr>
            <w:r>
              <w:rPr>
                <w:rFonts w:ascii="Calibri" w:hAnsi="Calibri"/>
              </w:rPr>
              <w:t xml:space="preserve">Single Sided - Black &amp; White pages </w:t>
            </w:r>
          </w:p>
        </w:tc>
        <w:tc>
          <w:tcPr>
            <w:tcW w:w="4820" w:type="dxa"/>
            <w:tcBorders>
              <w:top w:val="single" w:sz="4" w:space="0" w:color="auto"/>
              <w:left w:val="single" w:sz="4" w:space="0" w:color="auto"/>
              <w:bottom w:val="single" w:sz="4" w:space="0" w:color="auto"/>
              <w:right w:val="single" w:sz="4" w:space="0" w:color="auto"/>
            </w:tcBorders>
            <w:hideMark/>
          </w:tcPr>
          <w:p w14:paraId="13E16DB0" w14:textId="77777777" w:rsidR="004B4153" w:rsidRDefault="004B4153">
            <w:pPr>
              <w:pStyle w:val="TableContents"/>
              <w:rPr>
                <w:rFonts w:ascii="Calibri" w:hAnsi="Calibri"/>
              </w:rPr>
            </w:pPr>
            <w:r>
              <w:rPr>
                <w:rFonts w:ascii="Calibri" w:hAnsi="Calibri"/>
              </w:rPr>
              <w:t>$0.10 per page</w:t>
            </w:r>
          </w:p>
        </w:tc>
      </w:tr>
      <w:tr w:rsidR="004B4153" w14:paraId="1BE0737B" w14:textId="77777777" w:rsidTr="00C54945">
        <w:tc>
          <w:tcPr>
            <w:tcW w:w="4960" w:type="dxa"/>
            <w:tcBorders>
              <w:top w:val="single" w:sz="4" w:space="0" w:color="auto"/>
              <w:left w:val="single" w:sz="4" w:space="0" w:color="auto"/>
              <w:bottom w:val="single" w:sz="4" w:space="0" w:color="auto"/>
              <w:right w:val="single" w:sz="4" w:space="0" w:color="auto"/>
            </w:tcBorders>
            <w:hideMark/>
          </w:tcPr>
          <w:p w14:paraId="25AE811B" w14:textId="77777777" w:rsidR="004B4153" w:rsidRDefault="004B4153">
            <w:pPr>
              <w:pStyle w:val="TableContents"/>
              <w:rPr>
                <w:rFonts w:ascii="Calibri" w:hAnsi="Calibri"/>
              </w:rPr>
            </w:pPr>
            <w:r>
              <w:rPr>
                <w:rFonts w:ascii="Calibri" w:hAnsi="Calibri"/>
              </w:rPr>
              <w:t>Double Sided - Black and White pages</w:t>
            </w:r>
          </w:p>
        </w:tc>
        <w:tc>
          <w:tcPr>
            <w:tcW w:w="4820" w:type="dxa"/>
            <w:tcBorders>
              <w:top w:val="single" w:sz="4" w:space="0" w:color="auto"/>
              <w:left w:val="single" w:sz="4" w:space="0" w:color="auto"/>
              <w:bottom w:val="single" w:sz="4" w:space="0" w:color="auto"/>
              <w:right w:val="single" w:sz="4" w:space="0" w:color="auto"/>
            </w:tcBorders>
            <w:hideMark/>
          </w:tcPr>
          <w:p w14:paraId="329BBE4E" w14:textId="77777777" w:rsidR="004B4153" w:rsidRDefault="004B4153">
            <w:pPr>
              <w:pStyle w:val="TableContents"/>
              <w:rPr>
                <w:rFonts w:ascii="Calibri" w:hAnsi="Calibri"/>
              </w:rPr>
            </w:pPr>
            <w:r>
              <w:rPr>
                <w:rFonts w:ascii="Calibri" w:hAnsi="Calibri"/>
              </w:rPr>
              <w:t>$0.15 per page</w:t>
            </w:r>
          </w:p>
        </w:tc>
      </w:tr>
      <w:tr w:rsidR="004B4153" w14:paraId="541E36D2" w14:textId="77777777" w:rsidTr="00C54945">
        <w:tc>
          <w:tcPr>
            <w:tcW w:w="4960" w:type="dxa"/>
            <w:tcBorders>
              <w:top w:val="single" w:sz="4" w:space="0" w:color="auto"/>
              <w:left w:val="single" w:sz="4" w:space="0" w:color="auto"/>
              <w:bottom w:val="single" w:sz="4" w:space="0" w:color="auto"/>
              <w:right w:val="single" w:sz="4" w:space="0" w:color="auto"/>
            </w:tcBorders>
            <w:hideMark/>
          </w:tcPr>
          <w:p w14:paraId="0CBAF18E" w14:textId="77777777" w:rsidR="004B4153" w:rsidRDefault="004B4153">
            <w:pPr>
              <w:pStyle w:val="TableContents"/>
              <w:rPr>
                <w:rFonts w:ascii="Calibri" w:hAnsi="Calibri"/>
              </w:rPr>
            </w:pPr>
            <w:r>
              <w:rPr>
                <w:rFonts w:ascii="Calibri" w:hAnsi="Calibri"/>
              </w:rPr>
              <w:t xml:space="preserve">Single Sided - Colour </w:t>
            </w:r>
          </w:p>
        </w:tc>
        <w:tc>
          <w:tcPr>
            <w:tcW w:w="4820" w:type="dxa"/>
            <w:tcBorders>
              <w:top w:val="single" w:sz="4" w:space="0" w:color="auto"/>
              <w:left w:val="single" w:sz="4" w:space="0" w:color="auto"/>
              <w:bottom w:val="single" w:sz="4" w:space="0" w:color="auto"/>
              <w:right w:val="single" w:sz="4" w:space="0" w:color="auto"/>
            </w:tcBorders>
            <w:hideMark/>
          </w:tcPr>
          <w:p w14:paraId="7AD18D14" w14:textId="77777777" w:rsidR="004B4153" w:rsidRDefault="004B4153">
            <w:pPr>
              <w:pStyle w:val="TableContents"/>
              <w:rPr>
                <w:rFonts w:ascii="Calibri" w:hAnsi="Calibri"/>
              </w:rPr>
            </w:pPr>
            <w:r>
              <w:rPr>
                <w:rFonts w:ascii="Calibri" w:hAnsi="Calibri"/>
              </w:rPr>
              <w:t>$0.15 per page</w:t>
            </w:r>
          </w:p>
        </w:tc>
      </w:tr>
      <w:tr w:rsidR="004B4153" w14:paraId="67819B5F" w14:textId="77777777" w:rsidTr="00C54945">
        <w:tc>
          <w:tcPr>
            <w:tcW w:w="4960" w:type="dxa"/>
            <w:tcBorders>
              <w:top w:val="single" w:sz="4" w:space="0" w:color="auto"/>
              <w:left w:val="single" w:sz="4" w:space="0" w:color="auto"/>
              <w:bottom w:val="single" w:sz="4" w:space="0" w:color="auto"/>
              <w:right w:val="single" w:sz="4" w:space="0" w:color="auto"/>
            </w:tcBorders>
            <w:hideMark/>
          </w:tcPr>
          <w:p w14:paraId="2629E830" w14:textId="77777777" w:rsidR="004B4153" w:rsidRDefault="004B4153">
            <w:pPr>
              <w:pStyle w:val="TableContents"/>
              <w:rPr>
                <w:rFonts w:ascii="Calibri" w:hAnsi="Calibri"/>
              </w:rPr>
            </w:pPr>
            <w:r>
              <w:rPr>
                <w:rFonts w:ascii="Calibri" w:hAnsi="Calibri"/>
              </w:rPr>
              <w:t>Double Sided – Colour</w:t>
            </w:r>
          </w:p>
        </w:tc>
        <w:tc>
          <w:tcPr>
            <w:tcW w:w="4820" w:type="dxa"/>
            <w:tcBorders>
              <w:top w:val="single" w:sz="4" w:space="0" w:color="auto"/>
              <w:left w:val="single" w:sz="4" w:space="0" w:color="auto"/>
              <w:bottom w:val="single" w:sz="4" w:space="0" w:color="auto"/>
              <w:right w:val="single" w:sz="4" w:space="0" w:color="auto"/>
            </w:tcBorders>
            <w:hideMark/>
          </w:tcPr>
          <w:p w14:paraId="30BD415F" w14:textId="77777777" w:rsidR="004B4153" w:rsidRDefault="004B4153">
            <w:pPr>
              <w:pStyle w:val="TableContents"/>
              <w:rPr>
                <w:rFonts w:ascii="Calibri" w:hAnsi="Calibri"/>
              </w:rPr>
            </w:pPr>
            <w:r>
              <w:rPr>
                <w:rFonts w:ascii="Calibri" w:hAnsi="Calibri"/>
              </w:rPr>
              <w:t>$0.20 per page</w:t>
            </w:r>
          </w:p>
        </w:tc>
      </w:tr>
    </w:tbl>
    <w:p w14:paraId="72327EC0" w14:textId="77777777" w:rsidR="004B4153" w:rsidRDefault="004B4153" w:rsidP="004B4153">
      <w:pPr>
        <w:rPr>
          <w:rFonts w:ascii="Times New Roman" w:eastAsia="SimSun" w:hAnsi="Times New Roman" w:cs="Tahoma"/>
          <w:lang w:eastAsia="hi-IN" w:bidi="hi-IN"/>
        </w:rPr>
      </w:pPr>
    </w:p>
    <w:tbl>
      <w:tblPr>
        <w:tblW w:w="97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960"/>
        <w:gridCol w:w="4820"/>
      </w:tblGrid>
      <w:tr w:rsidR="004B4153" w14:paraId="0F969AF8" w14:textId="77777777" w:rsidTr="004B4153">
        <w:tc>
          <w:tcPr>
            <w:tcW w:w="9781" w:type="dxa"/>
            <w:gridSpan w:val="2"/>
            <w:tcBorders>
              <w:top w:val="single" w:sz="4" w:space="0" w:color="auto"/>
              <w:left w:val="single" w:sz="4" w:space="0" w:color="auto"/>
              <w:bottom w:val="single" w:sz="4" w:space="0" w:color="auto"/>
              <w:right w:val="single" w:sz="4" w:space="0" w:color="auto"/>
            </w:tcBorders>
          </w:tcPr>
          <w:p w14:paraId="16357387" w14:textId="77777777" w:rsidR="004B4153" w:rsidRDefault="004B4153">
            <w:pPr>
              <w:pStyle w:val="TableContents"/>
              <w:rPr>
                <w:rFonts w:ascii="Calibri" w:hAnsi="Calibri"/>
                <w:b/>
              </w:rPr>
            </w:pPr>
          </w:p>
          <w:p w14:paraId="1B9DCB8D" w14:textId="77777777" w:rsidR="004B4153" w:rsidRDefault="004B4153">
            <w:pPr>
              <w:pStyle w:val="TableContents"/>
              <w:rPr>
                <w:rFonts w:ascii="Calibri" w:hAnsi="Calibri"/>
                <w:b/>
              </w:rPr>
            </w:pPr>
            <w:r>
              <w:rPr>
                <w:rFonts w:ascii="Calibri" w:hAnsi="Calibri"/>
                <w:b/>
              </w:rPr>
              <w:lastRenderedPageBreak/>
              <w:t>Misc.</w:t>
            </w:r>
          </w:p>
        </w:tc>
      </w:tr>
      <w:tr w:rsidR="004B4153" w14:paraId="27F559C4" w14:textId="77777777" w:rsidTr="004B4153">
        <w:tc>
          <w:tcPr>
            <w:tcW w:w="4961" w:type="dxa"/>
            <w:tcBorders>
              <w:top w:val="single" w:sz="4" w:space="0" w:color="auto"/>
              <w:left w:val="single" w:sz="4" w:space="0" w:color="auto"/>
              <w:bottom w:val="single" w:sz="4" w:space="0" w:color="auto"/>
              <w:right w:val="single" w:sz="4" w:space="0" w:color="auto"/>
            </w:tcBorders>
            <w:hideMark/>
          </w:tcPr>
          <w:p w14:paraId="1FC3DF28" w14:textId="77777777" w:rsidR="004B4153" w:rsidRDefault="004B4153">
            <w:pPr>
              <w:pStyle w:val="TableContents"/>
              <w:rPr>
                <w:rFonts w:ascii="Calibri" w:hAnsi="Calibri"/>
              </w:rPr>
            </w:pPr>
            <w:r>
              <w:rPr>
                <w:rFonts w:ascii="Calibri" w:hAnsi="Calibri"/>
              </w:rPr>
              <w:lastRenderedPageBreak/>
              <w:t>Bib Hire</w:t>
            </w:r>
          </w:p>
        </w:tc>
        <w:tc>
          <w:tcPr>
            <w:tcW w:w="4820" w:type="dxa"/>
            <w:tcBorders>
              <w:top w:val="single" w:sz="4" w:space="0" w:color="auto"/>
              <w:left w:val="single" w:sz="4" w:space="0" w:color="auto"/>
              <w:bottom w:val="single" w:sz="4" w:space="0" w:color="auto"/>
              <w:right w:val="single" w:sz="4" w:space="0" w:color="auto"/>
            </w:tcBorders>
            <w:hideMark/>
          </w:tcPr>
          <w:p w14:paraId="3854CAD0" w14:textId="77777777" w:rsidR="004B4153" w:rsidRDefault="004B4153">
            <w:pPr>
              <w:pStyle w:val="TableContents"/>
              <w:rPr>
                <w:rFonts w:ascii="Calibri" w:hAnsi="Calibri"/>
              </w:rPr>
            </w:pPr>
            <w:r>
              <w:rPr>
                <w:rFonts w:ascii="Calibri" w:hAnsi="Calibri"/>
              </w:rPr>
              <w:t>$5.00 per set per game</w:t>
            </w:r>
          </w:p>
        </w:tc>
      </w:tr>
      <w:tr w:rsidR="004B4153" w14:paraId="0C64B3B6" w14:textId="77777777" w:rsidTr="004B4153">
        <w:tc>
          <w:tcPr>
            <w:tcW w:w="4961" w:type="dxa"/>
            <w:tcBorders>
              <w:top w:val="single" w:sz="4" w:space="0" w:color="auto"/>
              <w:left w:val="single" w:sz="4" w:space="0" w:color="auto"/>
              <w:bottom w:val="single" w:sz="4" w:space="0" w:color="auto"/>
              <w:right w:val="single" w:sz="4" w:space="0" w:color="auto"/>
            </w:tcBorders>
            <w:hideMark/>
          </w:tcPr>
          <w:p w14:paraId="0A8183A1" w14:textId="77777777" w:rsidR="004B4153" w:rsidRDefault="004B4153">
            <w:pPr>
              <w:pStyle w:val="TableContents"/>
              <w:rPr>
                <w:rFonts w:ascii="Calibri" w:hAnsi="Calibri"/>
              </w:rPr>
            </w:pPr>
            <w:r>
              <w:rPr>
                <w:rFonts w:ascii="Calibri" w:hAnsi="Calibri"/>
              </w:rPr>
              <w:t>Light Token</w:t>
            </w:r>
          </w:p>
        </w:tc>
        <w:tc>
          <w:tcPr>
            <w:tcW w:w="4820" w:type="dxa"/>
            <w:tcBorders>
              <w:top w:val="single" w:sz="4" w:space="0" w:color="auto"/>
              <w:left w:val="single" w:sz="4" w:space="0" w:color="auto"/>
              <w:bottom w:val="single" w:sz="4" w:space="0" w:color="auto"/>
              <w:right w:val="single" w:sz="4" w:space="0" w:color="auto"/>
            </w:tcBorders>
            <w:hideMark/>
          </w:tcPr>
          <w:p w14:paraId="25A37FA5" w14:textId="77777777" w:rsidR="004B4153" w:rsidRDefault="004B4153">
            <w:pPr>
              <w:pStyle w:val="TableContents"/>
              <w:rPr>
                <w:rFonts w:ascii="Calibri" w:hAnsi="Calibri"/>
              </w:rPr>
            </w:pPr>
            <w:r>
              <w:rPr>
                <w:rFonts w:ascii="Calibri" w:hAnsi="Calibri"/>
              </w:rPr>
              <w:t>$5.00 per token</w:t>
            </w:r>
          </w:p>
        </w:tc>
      </w:tr>
      <w:tr w:rsidR="004B4153" w14:paraId="42903531" w14:textId="77777777" w:rsidTr="004B4153">
        <w:tc>
          <w:tcPr>
            <w:tcW w:w="4961" w:type="dxa"/>
            <w:tcBorders>
              <w:top w:val="single" w:sz="4" w:space="0" w:color="auto"/>
              <w:left w:val="single" w:sz="4" w:space="0" w:color="auto"/>
              <w:bottom w:val="single" w:sz="4" w:space="0" w:color="auto"/>
              <w:right w:val="single" w:sz="4" w:space="0" w:color="auto"/>
            </w:tcBorders>
            <w:hideMark/>
          </w:tcPr>
          <w:p w14:paraId="0E4F0DA2" w14:textId="77777777" w:rsidR="004B4153" w:rsidRDefault="004B4153">
            <w:pPr>
              <w:pStyle w:val="TableContents"/>
              <w:rPr>
                <w:rFonts w:ascii="Calibri" w:hAnsi="Calibri"/>
              </w:rPr>
            </w:pPr>
            <w:r>
              <w:rPr>
                <w:rFonts w:ascii="Calibri" w:hAnsi="Calibri"/>
              </w:rPr>
              <w:t>Umpire Whistle</w:t>
            </w:r>
          </w:p>
        </w:tc>
        <w:tc>
          <w:tcPr>
            <w:tcW w:w="4820" w:type="dxa"/>
            <w:tcBorders>
              <w:top w:val="single" w:sz="4" w:space="0" w:color="auto"/>
              <w:left w:val="single" w:sz="4" w:space="0" w:color="auto"/>
              <w:bottom w:val="single" w:sz="4" w:space="0" w:color="auto"/>
              <w:right w:val="single" w:sz="4" w:space="0" w:color="auto"/>
            </w:tcBorders>
            <w:hideMark/>
          </w:tcPr>
          <w:p w14:paraId="09CAC264" w14:textId="10002A3E" w:rsidR="004B4153" w:rsidRDefault="004B4153">
            <w:pPr>
              <w:pStyle w:val="TableContents"/>
              <w:rPr>
                <w:rFonts w:ascii="Calibri" w:hAnsi="Calibri"/>
              </w:rPr>
            </w:pPr>
            <w:r>
              <w:rPr>
                <w:rFonts w:ascii="Calibri" w:hAnsi="Calibri"/>
              </w:rPr>
              <w:t>$10</w:t>
            </w:r>
          </w:p>
        </w:tc>
      </w:tr>
      <w:tr w:rsidR="004B4153" w14:paraId="55C09B71" w14:textId="77777777" w:rsidTr="004B4153">
        <w:tc>
          <w:tcPr>
            <w:tcW w:w="4961" w:type="dxa"/>
            <w:tcBorders>
              <w:top w:val="single" w:sz="4" w:space="0" w:color="auto"/>
              <w:left w:val="single" w:sz="4" w:space="0" w:color="auto"/>
              <w:bottom w:val="single" w:sz="4" w:space="0" w:color="auto"/>
              <w:right w:val="single" w:sz="4" w:space="0" w:color="auto"/>
            </w:tcBorders>
            <w:hideMark/>
          </w:tcPr>
          <w:p w14:paraId="315581DA" w14:textId="77777777" w:rsidR="004B4153" w:rsidRDefault="004B4153">
            <w:pPr>
              <w:pStyle w:val="TableContents"/>
              <w:rPr>
                <w:rFonts w:ascii="Calibri" w:hAnsi="Calibri"/>
              </w:rPr>
            </w:pPr>
            <w:r>
              <w:rPr>
                <w:rFonts w:ascii="Calibri" w:hAnsi="Calibri"/>
              </w:rPr>
              <w:t>Umpire Rule Book</w:t>
            </w:r>
          </w:p>
        </w:tc>
        <w:tc>
          <w:tcPr>
            <w:tcW w:w="4820" w:type="dxa"/>
            <w:tcBorders>
              <w:top w:val="single" w:sz="4" w:space="0" w:color="auto"/>
              <w:left w:val="single" w:sz="4" w:space="0" w:color="auto"/>
              <w:bottom w:val="single" w:sz="4" w:space="0" w:color="auto"/>
              <w:right w:val="single" w:sz="4" w:space="0" w:color="auto"/>
            </w:tcBorders>
            <w:hideMark/>
          </w:tcPr>
          <w:p w14:paraId="386354FF" w14:textId="64212066" w:rsidR="004B4153" w:rsidRDefault="00A06CAB">
            <w:pPr>
              <w:pStyle w:val="TableContents"/>
              <w:rPr>
                <w:rFonts w:ascii="Calibri" w:hAnsi="Calibri"/>
              </w:rPr>
            </w:pPr>
            <w:r>
              <w:rPr>
                <w:rFonts w:ascii="Calibri" w:hAnsi="Calibri"/>
              </w:rPr>
              <w:t>$25.00</w:t>
            </w:r>
          </w:p>
        </w:tc>
      </w:tr>
    </w:tbl>
    <w:p w14:paraId="591831F7" w14:textId="77777777" w:rsidR="004B4153" w:rsidRDefault="004B4153" w:rsidP="004B4153">
      <w:pPr>
        <w:rPr>
          <w:rFonts w:ascii="Times New Roman" w:eastAsia="SimSun" w:hAnsi="Times New Roman" w:cs="Tahoma"/>
          <w:lang w:eastAsia="hi-IN" w:bidi="hi-IN"/>
        </w:rPr>
      </w:pPr>
    </w:p>
    <w:p w14:paraId="1041AA7F" w14:textId="77777777" w:rsidR="004B4153" w:rsidRDefault="004B4153" w:rsidP="004B4153"/>
    <w:p w14:paraId="1115090F" w14:textId="77777777" w:rsidR="004B4153" w:rsidRDefault="004B4153">
      <w:pPr>
        <w:spacing w:line="259" w:lineRule="auto"/>
        <w:ind w:left="-5" w:right="2"/>
      </w:pPr>
    </w:p>
    <w:sectPr w:rsidR="004B4153" w:rsidSect="00E01908">
      <w:headerReference w:type="even" r:id="rId11"/>
      <w:headerReference w:type="default" r:id="rId12"/>
      <w:footerReference w:type="even" r:id="rId13"/>
      <w:footerReference w:type="default" r:id="rId14"/>
      <w:headerReference w:type="first" r:id="rId15"/>
      <w:footerReference w:type="first" r:id="rId16"/>
      <w:pgSz w:w="11906" w:h="16838"/>
      <w:pgMar w:top="1301" w:right="990" w:bottom="1148" w:left="709" w:header="75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4CE1E" w14:textId="77777777" w:rsidR="00224AED" w:rsidRDefault="00224AED">
      <w:pPr>
        <w:spacing w:after="0" w:line="240" w:lineRule="auto"/>
      </w:pPr>
      <w:r>
        <w:separator/>
      </w:r>
    </w:p>
  </w:endnote>
  <w:endnote w:type="continuationSeparator" w:id="0">
    <w:p w14:paraId="37D178E9" w14:textId="77777777" w:rsidR="00224AED" w:rsidRDefault="0022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485D8" w14:textId="77777777" w:rsidR="002B071C" w:rsidRDefault="001332E8">
    <w:pPr>
      <w:spacing w:after="0" w:line="259" w:lineRule="auto"/>
      <w:ind w:left="0" w:firstLine="0"/>
    </w:pPr>
    <w:r>
      <w:rPr>
        <w:rFonts w:ascii="Calibri" w:eastAsia="Calibri" w:hAnsi="Calibri" w:cs="Calibri"/>
        <w:color w:val="0000FF"/>
        <w:sz w:val="16"/>
      </w:rPr>
      <w:t xml:space="preserve">RNA </w:t>
    </w:r>
    <w:proofErr w:type="gramStart"/>
    <w:r>
      <w:rPr>
        <w:rFonts w:ascii="Calibri" w:eastAsia="Calibri" w:hAnsi="Calibri" w:cs="Calibri"/>
        <w:color w:val="0000FF"/>
        <w:sz w:val="16"/>
      </w:rPr>
      <w:t>BYLAWS  version</w:t>
    </w:r>
    <w:proofErr w:type="gramEnd"/>
    <w:r>
      <w:rPr>
        <w:rFonts w:ascii="Calibri" w:eastAsia="Calibri" w:hAnsi="Calibri" w:cs="Calibri"/>
        <w:color w:val="0000FF"/>
        <w:sz w:val="16"/>
      </w:rPr>
      <w:t xml:space="preserve"> 23</w:t>
    </w:r>
    <w:r>
      <w:rPr>
        <w:rFonts w:ascii="Calibri" w:eastAsia="Calibri" w:hAnsi="Calibri" w:cs="Calibri"/>
        <w:color w:val="0000FF"/>
        <w:sz w:val="16"/>
        <w:vertAlign w:val="superscript"/>
      </w:rPr>
      <w:t>rd</w:t>
    </w:r>
    <w:r>
      <w:rPr>
        <w:rFonts w:ascii="Calibri" w:eastAsia="Calibri" w:hAnsi="Calibri" w:cs="Calibri"/>
        <w:color w:val="0000FF"/>
        <w:sz w:val="16"/>
      </w:rPr>
      <w:t xml:space="preserve"> January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E7AE1" w14:textId="73D00FC2" w:rsidR="002B071C" w:rsidRDefault="001332E8">
    <w:pPr>
      <w:spacing w:after="0" w:line="259" w:lineRule="auto"/>
      <w:ind w:left="0" w:firstLine="0"/>
    </w:pPr>
    <w:r>
      <w:rPr>
        <w:rFonts w:ascii="Calibri" w:eastAsia="Calibri" w:hAnsi="Calibri" w:cs="Calibri"/>
        <w:color w:val="0000FF"/>
        <w:sz w:val="16"/>
      </w:rPr>
      <w:t xml:space="preserve">RNA </w:t>
    </w:r>
    <w:proofErr w:type="gramStart"/>
    <w:r>
      <w:rPr>
        <w:rFonts w:ascii="Calibri" w:eastAsia="Calibri" w:hAnsi="Calibri" w:cs="Calibri"/>
        <w:color w:val="0000FF"/>
        <w:sz w:val="16"/>
      </w:rPr>
      <w:t>BYLAWS  version</w:t>
    </w:r>
    <w:proofErr w:type="gramEnd"/>
    <w:r>
      <w:rPr>
        <w:rFonts w:ascii="Calibri" w:eastAsia="Calibri" w:hAnsi="Calibri" w:cs="Calibri"/>
        <w:color w:val="0000FF"/>
        <w:sz w:val="16"/>
      </w:rPr>
      <w:t xml:space="preserve"> </w:t>
    </w:r>
    <w:r w:rsidR="009742E5">
      <w:rPr>
        <w:rFonts w:ascii="Calibri" w:eastAsia="Calibri" w:hAnsi="Calibri" w:cs="Calibri"/>
        <w:color w:val="0000FF"/>
        <w:sz w:val="16"/>
      </w:rPr>
      <w:t>August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9F70D" w14:textId="77777777" w:rsidR="002B071C" w:rsidRDefault="001332E8">
    <w:pPr>
      <w:spacing w:after="0" w:line="259" w:lineRule="auto"/>
      <w:ind w:left="0" w:firstLine="0"/>
    </w:pPr>
    <w:r>
      <w:rPr>
        <w:rFonts w:ascii="Calibri" w:eastAsia="Calibri" w:hAnsi="Calibri" w:cs="Calibri"/>
        <w:color w:val="0000FF"/>
        <w:sz w:val="16"/>
      </w:rPr>
      <w:t xml:space="preserve">RNA </w:t>
    </w:r>
    <w:proofErr w:type="gramStart"/>
    <w:r>
      <w:rPr>
        <w:rFonts w:ascii="Calibri" w:eastAsia="Calibri" w:hAnsi="Calibri" w:cs="Calibri"/>
        <w:color w:val="0000FF"/>
        <w:sz w:val="16"/>
      </w:rPr>
      <w:t>BYLAWS  version</w:t>
    </w:r>
    <w:proofErr w:type="gramEnd"/>
    <w:r>
      <w:rPr>
        <w:rFonts w:ascii="Calibri" w:eastAsia="Calibri" w:hAnsi="Calibri" w:cs="Calibri"/>
        <w:color w:val="0000FF"/>
        <w:sz w:val="16"/>
      </w:rPr>
      <w:t xml:space="preserve"> 23</w:t>
    </w:r>
    <w:r>
      <w:rPr>
        <w:rFonts w:ascii="Calibri" w:eastAsia="Calibri" w:hAnsi="Calibri" w:cs="Calibri"/>
        <w:color w:val="0000FF"/>
        <w:sz w:val="16"/>
        <w:vertAlign w:val="superscript"/>
      </w:rPr>
      <w:t>rd</w:t>
    </w:r>
    <w:r>
      <w:rPr>
        <w:rFonts w:ascii="Calibri" w:eastAsia="Calibri" w:hAnsi="Calibri" w:cs="Calibri"/>
        <w:color w:val="0000FF"/>
        <w:sz w:val="16"/>
      </w:rPr>
      <w:t xml:space="preserve"> January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141CB" w14:textId="77777777" w:rsidR="00224AED" w:rsidRDefault="00224AED">
      <w:pPr>
        <w:spacing w:after="0" w:line="240" w:lineRule="auto"/>
      </w:pPr>
      <w:r>
        <w:separator/>
      </w:r>
    </w:p>
  </w:footnote>
  <w:footnote w:type="continuationSeparator" w:id="0">
    <w:p w14:paraId="7AC9D71A" w14:textId="77777777" w:rsidR="00224AED" w:rsidRDefault="00224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18A25" w14:textId="4D0EFFCA" w:rsidR="002B071C" w:rsidRDefault="005F78F9">
    <w:pPr>
      <w:spacing w:after="0" w:line="259" w:lineRule="auto"/>
      <w:ind w:left="0" w:firstLine="0"/>
    </w:pPr>
    <w:r>
      <w:rPr>
        <w:rFonts w:ascii="Calibri" w:eastAsia="Calibri" w:hAnsi="Calibri" w:cs="Calibri"/>
        <w:noProof/>
        <w:color w:val="0000FF"/>
      </w:rPr>
      <mc:AlternateContent>
        <mc:Choice Requires="wps">
          <w:drawing>
            <wp:anchor distT="0" distB="0" distL="0" distR="0" simplePos="0" relativeHeight="251658240" behindDoc="0" locked="0" layoutInCell="1" allowOverlap="1" wp14:anchorId="5377B75B" wp14:editId="29817CB2">
              <wp:simplePos x="635" y="635"/>
              <wp:positionH relativeFrom="page">
                <wp:align>center</wp:align>
              </wp:positionH>
              <wp:positionV relativeFrom="page">
                <wp:align>top</wp:align>
              </wp:positionV>
              <wp:extent cx="443865" cy="443865"/>
              <wp:effectExtent l="0" t="0" r="16510" b="1143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02214F" w14:textId="6EC4D1BA" w:rsidR="005F78F9" w:rsidRPr="005F78F9" w:rsidRDefault="005F78F9" w:rsidP="005F78F9">
                          <w:pPr>
                            <w:spacing w:after="0"/>
                            <w:rPr>
                              <w:rFonts w:ascii="Calibri" w:eastAsia="Calibri" w:hAnsi="Calibri" w:cs="Calibri"/>
                              <w:noProof/>
                              <w:color w:val="FF0000"/>
                              <w:sz w:val="20"/>
                              <w:szCs w:val="20"/>
                            </w:rPr>
                          </w:pPr>
                          <w:r w:rsidRPr="005F78F9">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77B75B"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A02214F" w14:textId="6EC4D1BA" w:rsidR="005F78F9" w:rsidRPr="005F78F9" w:rsidRDefault="005F78F9" w:rsidP="005F78F9">
                    <w:pPr>
                      <w:spacing w:after="0"/>
                      <w:rPr>
                        <w:rFonts w:ascii="Calibri" w:eastAsia="Calibri" w:hAnsi="Calibri" w:cs="Calibri"/>
                        <w:noProof/>
                        <w:color w:val="FF0000"/>
                        <w:sz w:val="20"/>
                        <w:szCs w:val="20"/>
                      </w:rPr>
                    </w:pPr>
                    <w:r w:rsidRPr="005F78F9">
                      <w:rPr>
                        <w:rFonts w:ascii="Calibri" w:eastAsia="Calibri" w:hAnsi="Calibri" w:cs="Calibri"/>
                        <w:noProof/>
                        <w:color w:val="FF0000"/>
                        <w:sz w:val="20"/>
                        <w:szCs w:val="20"/>
                      </w:rPr>
                      <w:t>OFFICIAL</w:t>
                    </w:r>
                  </w:p>
                </w:txbxContent>
              </v:textbox>
              <w10:wrap anchorx="page" anchory="page"/>
            </v:shape>
          </w:pict>
        </mc:Fallback>
      </mc:AlternateContent>
    </w:r>
    <w:r w:rsidR="001332E8">
      <w:rPr>
        <w:rFonts w:ascii="Calibri" w:eastAsia="Calibri" w:hAnsi="Calibri" w:cs="Calibri"/>
        <w:color w:val="0000FF"/>
      </w:rPr>
      <w:t xml:space="preserve">Page </w:t>
    </w:r>
    <w:r w:rsidR="001332E8">
      <w:fldChar w:fldCharType="begin"/>
    </w:r>
    <w:r w:rsidR="001332E8">
      <w:instrText xml:space="preserve"> PAGE   \* MERGEFORMAT </w:instrText>
    </w:r>
    <w:r w:rsidR="001332E8">
      <w:fldChar w:fldCharType="separate"/>
    </w:r>
    <w:r w:rsidR="001332E8">
      <w:rPr>
        <w:rFonts w:ascii="Calibri" w:eastAsia="Calibri" w:hAnsi="Calibri" w:cs="Calibri"/>
        <w:b/>
        <w:color w:val="0000FF"/>
      </w:rPr>
      <w:t>10</w:t>
    </w:r>
    <w:r w:rsidR="001332E8">
      <w:rPr>
        <w:rFonts w:ascii="Calibri" w:eastAsia="Calibri" w:hAnsi="Calibri" w:cs="Calibri"/>
        <w:b/>
        <w:color w:val="0000FF"/>
      </w:rPr>
      <w:fldChar w:fldCharType="end"/>
    </w:r>
    <w:r w:rsidR="001332E8">
      <w:rPr>
        <w:rFonts w:ascii="Calibri" w:eastAsia="Calibri" w:hAnsi="Calibri" w:cs="Calibri"/>
        <w:color w:val="0000FF"/>
      </w:rPr>
      <w:t xml:space="preserve"> of </w:t>
    </w:r>
    <w:fldSimple w:instr=" NUMPAGES   \* MERGEFORMAT ">
      <w:r w:rsidR="001332E8">
        <w:rPr>
          <w:rFonts w:ascii="Calibri" w:eastAsia="Calibri" w:hAnsi="Calibri" w:cs="Calibri"/>
          <w:b/>
          <w:color w:val="0000FF"/>
        </w:rPr>
        <w:t>22</w:t>
      </w:r>
    </w:fldSimple>
    <w:r w:rsidR="001332E8">
      <w:rPr>
        <w:rFonts w:ascii="Calibri" w:eastAsia="Calibri" w:hAnsi="Calibri" w:cs="Calibri"/>
        <w:color w:val="0000FF"/>
      </w:rPr>
      <w:t xml:space="preserve"> </w:t>
    </w:r>
  </w:p>
  <w:p w14:paraId="109DAF98" w14:textId="77777777" w:rsidR="002B071C" w:rsidRDefault="001332E8">
    <w:pPr>
      <w:spacing w:after="0" w:line="259" w:lineRule="auto"/>
      <w:ind w:left="0" w:firstLine="0"/>
    </w:pPr>
    <w:r>
      <w:rPr>
        <w:rFonts w:ascii="Calibri" w:eastAsia="Calibri" w:hAnsi="Calibri" w:cs="Calibri"/>
        <w:color w:val="0000F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16FB" w14:textId="077F8898" w:rsidR="002B071C" w:rsidRDefault="005F78F9">
    <w:pPr>
      <w:spacing w:after="0" w:line="259" w:lineRule="auto"/>
      <w:ind w:left="0" w:firstLine="0"/>
    </w:pPr>
    <w:r>
      <w:rPr>
        <w:rFonts w:ascii="Calibri" w:eastAsia="Calibri" w:hAnsi="Calibri" w:cs="Calibri"/>
        <w:noProof/>
        <w:color w:val="0000FF"/>
      </w:rPr>
      <mc:AlternateContent>
        <mc:Choice Requires="wps">
          <w:drawing>
            <wp:anchor distT="0" distB="0" distL="0" distR="0" simplePos="0" relativeHeight="251660288" behindDoc="0" locked="0" layoutInCell="1" allowOverlap="1" wp14:anchorId="42A7E17F" wp14:editId="7428ABBE">
              <wp:simplePos x="635" y="635"/>
              <wp:positionH relativeFrom="page">
                <wp:align>center</wp:align>
              </wp:positionH>
              <wp:positionV relativeFrom="page">
                <wp:align>top</wp:align>
              </wp:positionV>
              <wp:extent cx="443865" cy="443865"/>
              <wp:effectExtent l="0" t="0" r="16510" b="1143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0B5D5" w14:textId="29060E45" w:rsidR="005F78F9" w:rsidRPr="005F78F9" w:rsidRDefault="005F78F9" w:rsidP="005F78F9">
                          <w:pPr>
                            <w:spacing w:after="0"/>
                            <w:rPr>
                              <w:rFonts w:ascii="Calibri" w:eastAsia="Calibri" w:hAnsi="Calibri" w:cs="Calibri"/>
                              <w:noProof/>
                              <w:color w:val="FF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A7E17F"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880B5D5" w14:textId="29060E45" w:rsidR="005F78F9" w:rsidRPr="005F78F9" w:rsidRDefault="005F78F9" w:rsidP="005F78F9">
                    <w:pPr>
                      <w:spacing w:after="0"/>
                      <w:rPr>
                        <w:rFonts w:ascii="Calibri" w:eastAsia="Calibri" w:hAnsi="Calibri" w:cs="Calibri"/>
                        <w:noProof/>
                        <w:color w:val="FF0000"/>
                        <w:sz w:val="20"/>
                        <w:szCs w:val="20"/>
                      </w:rPr>
                    </w:pPr>
                  </w:p>
                </w:txbxContent>
              </v:textbox>
              <w10:wrap anchorx="page" anchory="page"/>
            </v:shape>
          </w:pict>
        </mc:Fallback>
      </mc:AlternateContent>
    </w:r>
    <w:r w:rsidR="001332E8">
      <w:rPr>
        <w:rFonts w:ascii="Calibri" w:eastAsia="Calibri" w:hAnsi="Calibri" w:cs="Calibri"/>
        <w:color w:val="0000FF"/>
      </w:rPr>
      <w:t xml:space="preserve">Page </w:t>
    </w:r>
    <w:r w:rsidR="001332E8">
      <w:fldChar w:fldCharType="begin"/>
    </w:r>
    <w:r w:rsidR="001332E8">
      <w:instrText xml:space="preserve"> PAGE   \* MERGEFORMAT </w:instrText>
    </w:r>
    <w:r w:rsidR="001332E8">
      <w:fldChar w:fldCharType="separate"/>
    </w:r>
    <w:r w:rsidR="001332E8">
      <w:rPr>
        <w:rFonts w:ascii="Calibri" w:eastAsia="Calibri" w:hAnsi="Calibri" w:cs="Calibri"/>
        <w:b/>
        <w:color w:val="0000FF"/>
      </w:rPr>
      <w:t>10</w:t>
    </w:r>
    <w:r w:rsidR="001332E8">
      <w:rPr>
        <w:rFonts w:ascii="Calibri" w:eastAsia="Calibri" w:hAnsi="Calibri" w:cs="Calibri"/>
        <w:b/>
        <w:color w:val="0000FF"/>
      </w:rPr>
      <w:fldChar w:fldCharType="end"/>
    </w:r>
    <w:r w:rsidR="001332E8">
      <w:rPr>
        <w:rFonts w:ascii="Calibri" w:eastAsia="Calibri" w:hAnsi="Calibri" w:cs="Calibri"/>
        <w:color w:val="0000FF"/>
      </w:rPr>
      <w:t xml:space="preserve"> of </w:t>
    </w:r>
    <w:fldSimple w:instr=" NUMPAGES   \* MERGEFORMAT ">
      <w:r w:rsidR="001332E8">
        <w:rPr>
          <w:rFonts w:ascii="Calibri" w:eastAsia="Calibri" w:hAnsi="Calibri" w:cs="Calibri"/>
          <w:b/>
          <w:color w:val="0000FF"/>
        </w:rPr>
        <w:t>22</w:t>
      </w:r>
    </w:fldSimple>
    <w:r w:rsidR="001332E8">
      <w:rPr>
        <w:rFonts w:ascii="Calibri" w:eastAsia="Calibri" w:hAnsi="Calibri" w:cs="Calibri"/>
        <w:color w:val="0000F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6F24" w14:textId="4DD8D054" w:rsidR="002B071C" w:rsidRDefault="005F78F9">
    <w:pPr>
      <w:spacing w:after="0" w:line="259" w:lineRule="auto"/>
      <w:ind w:left="0" w:firstLine="0"/>
    </w:pPr>
    <w:r>
      <w:rPr>
        <w:rFonts w:ascii="Calibri" w:eastAsia="Calibri" w:hAnsi="Calibri" w:cs="Calibri"/>
        <w:noProof/>
        <w:color w:val="0000FF"/>
      </w:rPr>
      <mc:AlternateContent>
        <mc:Choice Requires="wps">
          <w:drawing>
            <wp:anchor distT="0" distB="0" distL="0" distR="0" simplePos="0" relativeHeight="251656192" behindDoc="0" locked="0" layoutInCell="1" allowOverlap="1" wp14:anchorId="11BD10FE" wp14:editId="42378F38">
              <wp:simplePos x="635" y="635"/>
              <wp:positionH relativeFrom="page">
                <wp:align>center</wp:align>
              </wp:positionH>
              <wp:positionV relativeFrom="page">
                <wp:align>top</wp:align>
              </wp:positionV>
              <wp:extent cx="443865" cy="443865"/>
              <wp:effectExtent l="0" t="0" r="16510" b="1143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53E264" w14:textId="2720FA0F" w:rsidR="005F78F9" w:rsidRPr="005F78F9" w:rsidRDefault="005F78F9" w:rsidP="005F78F9">
                          <w:pPr>
                            <w:spacing w:after="0"/>
                            <w:rPr>
                              <w:rFonts w:ascii="Calibri" w:eastAsia="Calibri" w:hAnsi="Calibri" w:cs="Calibri"/>
                              <w:noProof/>
                              <w:color w:val="FF0000"/>
                              <w:sz w:val="20"/>
                              <w:szCs w:val="20"/>
                            </w:rPr>
                          </w:pPr>
                          <w:r w:rsidRPr="005F78F9">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BD10FE" id="_x0000_t202" coordsize="21600,21600" o:spt="202" path="m,l,21600r21600,l21600,xe">
              <v:stroke joinstyle="miter"/>
              <v:path gradientshapeok="t" o:connecttype="rect"/>
            </v:shapetype>
            <v:shape id="Text Box 4" o:spid="_x0000_s1028"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253E264" w14:textId="2720FA0F" w:rsidR="005F78F9" w:rsidRPr="005F78F9" w:rsidRDefault="005F78F9" w:rsidP="005F78F9">
                    <w:pPr>
                      <w:spacing w:after="0"/>
                      <w:rPr>
                        <w:rFonts w:ascii="Calibri" w:eastAsia="Calibri" w:hAnsi="Calibri" w:cs="Calibri"/>
                        <w:noProof/>
                        <w:color w:val="FF0000"/>
                        <w:sz w:val="20"/>
                        <w:szCs w:val="20"/>
                      </w:rPr>
                    </w:pPr>
                    <w:r w:rsidRPr="005F78F9">
                      <w:rPr>
                        <w:rFonts w:ascii="Calibri" w:eastAsia="Calibri" w:hAnsi="Calibri" w:cs="Calibri"/>
                        <w:noProof/>
                        <w:color w:val="FF0000"/>
                        <w:sz w:val="20"/>
                        <w:szCs w:val="20"/>
                      </w:rPr>
                      <w:t>OFFICIAL</w:t>
                    </w:r>
                  </w:p>
                </w:txbxContent>
              </v:textbox>
              <w10:wrap anchorx="page" anchory="page"/>
            </v:shape>
          </w:pict>
        </mc:Fallback>
      </mc:AlternateContent>
    </w:r>
    <w:r w:rsidR="001332E8">
      <w:rPr>
        <w:rFonts w:ascii="Calibri" w:eastAsia="Calibri" w:hAnsi="Calibri" w:cs="Calibri"/>
        <w:color w:val="0000FF"/>
      </w:rPr>
      <w:t xml:space="preserve">Page </w:t>
    </w:r>
    <w:r w:rsidR="001332E8">
      <w:fldChar w:fldCharType="begin"/>
    </w:r>
    <w:r w:rsidR="001332E8">
      <w:instrText xml:space="preserve"> PAGE   \* MERGEFORMAT </w:instrText>
    </w:r>
    <w:r w:rsidR="001332E8">
      <w:fldChar w:fldCharType="separate"/>
    </w:r>
    <w:r w:rsidR="001332E8">
      <w:rPr>
        <w:rFonts w:ascii="Calibri" w:eastAsia="Calibri" w:hAnsi="Calibri" w:cs="Calibri"/>
        <w:b/>
        <w:color w:val="0000FF"/>
      </w:rPr>
      <w:t>10</w:t>
    </w:r>
    <w:r w:rsidR="001332E8">
      <w:rPr>
        <w:rFonts w:ascii="Calibri" w:eastAsia="Calibri" w:hAnsi="Calibri" w:cs="Calibri"/>
        <w:b/>
        <w:color w:val="0000FF"/>
      </w:rPr>
      <w:fldChar w:fldCharType="end"/>
    </w:r>
    <w:r w:rsidR="001332E8">
      <w:rPr>
        <w:rFonts w:ascii="Calibri" w:eastAsia="Calibri" w:hAnsi="Calibri" w:cs="Calibri"/>
        <w:color w:val="0000FF"/>
      </w:rPr>
      <w:t xml:space="preserve"> of </w:t>
    </w:r>
    <w:fldSimple w:instr=" NUMPAGES   \* MERGEFORMAT ">
      <w:r w:rsidR="001332E8">
        <w:rPr>
          <w:rFonts w:ascii="Calibri" w:eastAsia="Calibri" w:hAnsi="Calibri" w:cs="Calibri"/>
          <w:b/>
          <w:color w:val="0000FF"/>
        </w:rPr>
        <w:t>22</w:t>
      </w:r>
    </w:fldSimple>
    <w:r w:rsidR="001332E8">
      <w:rPr>
        <w:rFonts w:ascii="Calibri" w:eastAsia="Calibri" w:hAnsi="Calibri" w:cs="Calibri"/>
        <w:color w:val="0000FF"/>
      </w:rPr>
      <w:t xml:space="preserve"> </w:t>
    </w:r>
  </w:p>
  <w:p w14:paraId="15FA7EF7" w14:textId="77777777" w:rsidR="002B071C" w:rsidRDefault="001332E8">
    <w:pPr>
      <w:spacing w:after="0" w:line="259" w:lineRule="auto"/>
      <w:ind w:left="0" w:firstLine="0"/>
    </w:pPr>
    <w:r>
      <w:rPr>
        <w:rFonts w:ascii="Calibri" w:eastAsia="Calibri" w:hAnsi="Calibri" w:cs="Calibri"/>
        <w:color w:val="0000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0789"/>
    <w:multiLevelType w:val="hybridMultilevel"/>
    <w:tmpl w:val="DC10F552"/>
    <w:lvl w:ilvl="0" w:tplc="4C70D2F2">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705BC6"/>
    <w:multiLevelType w:val="hybridMultilevel"/>
    <w:tmpl w:val="1D1040F2"/>
    <w:lvl w:ilvl="0" w:tplc="E9CE39CA">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E21210">
      <w:start w:val="1"/>
      <w:numFmt w:val="lowerRoman"/>
      <w:lvlText w:val="%2."/>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908E22">
      <w:start w:val="1"/>
      <w:numFmt w:val="lowerRoman"/>
      <w:lvlText w:val="%3"/>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5A11D8">
      <w:start w:val="1"/>
      <w:numFmt w:val="decimal"/>
      <w:lvlText w:val="%4"/>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845CBA">
      <w:start w:val="1"/>
      <w:numFmt w:val="lowerLetter"/>
      <w:lvlText w:val="%5"/>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FE9350">
      <w:start w:val="1"/>
      <w:numFmt w:val="lowerRoman"/>
      <w:lvlText w:val="%6"/>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72BADC">
      <w:start w:val="1"/>
      <w:numFmt w:val="decimal"/>
      <w:lvlText w:val="%7"/>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D21C4C">
      <w:start w:val="1"/>
      <w:numFmt w:val="lowerLetter"/>
      <w:lvlText w:val="%8"/>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927E58">
      <w:start w:val="1"/>
      <w:numFmt w:val="lowerRoman"/>
      <w:lvlText w:val="%9"/>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9A3081"/>
    <w:multiLevelType w:val="multilevel"/>
    <w:tmpl w:val="8B5E2C74"/>
    <w:lvl w:ilvl="0">
      <w:start w:val="4"/>
      <w:numFmt w:val="decimal"/>
      <w:lvlText w:val="%1."/>
      <w:lvlJc w:val="left"/>
      <w:pPr>
        <w:tabs>
          <w:tab w:val="num" w:pos="360"/>
        </w:tabs>
        <w:ind w:left="360" w:hanging="360"/>
      </w:pPr>
      <w:rPr>
        <w:rFonts w:hint="default"/>
        <w:sz w:val="32"/>
        <w:szCs w:val="32"/>
      </w:rPr>
    </w:lvl>
    <w:lvl w:ilvl="1">
      <w:start w:val="2"/>
      <w:numFmt w:val="decimal"/>
      <w:isLgl/>
      <w:lvlText w:val="%1.%2"/>
      <w:lvlJc w:val="left"/>
      <w:pPr>
        <w:tabs>
          <w:tab w:val="num" w:pos="720"/>
        </w:tabs>
        <w:ind w:left="720" w:hanging="720"/>
      </w:pPr>
      <w:rPr>
        <w:rFonts w:hint="default"/>
        <w:b/>
        <w:bCs/>
        <w:sz w:val="28"/>
        <w:szCs w:val="28"/>
      </w:rPr>
    </w:lvl>
    <w:lvl w:ilvl="2">
      <w:start w:val="1"/>
      <w:numFmt w:val="lowerLetter"/>
      <w:lvlText w:val="%3)"/>
      <w:lvlJc w:val="left"/>
      <w:pPr>
        <w:ind w:left="360" w:hanging="360"/>
      </w:p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0A384A87"/>
    <w:multiLevelType w:val="hybridMultilevel"/>
    <w:tmpl w:val="72F477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D20608"/>
    <w:multiLevelType w:val="hybridMultilevel"/>
    <w:tmpl w:val="41B62E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073375"/>
    <w:multiLevelType w:val="hybridMultilevel"/>
    <w:tmpl w:val="EE141EF4"/>
    <w:lvl w:ilvl="0" w:tplc="0C090017">
      <w:start w:val="1"/>
      <w:numFmt w:val="lowerLetter"/>
      <w:lvlText w:val="%1)"/>
      <w:lvlJc w:val="left"/>
      <w:pPr>
        <w:ind w:left="720" w:hanging="360"/>
      </w:pPr>
    </w:lvl>
    <w:lvl w:ilvl="1" w:tplc="009A8D3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86439E"/>
    <w:multiLevelType w:val="hybridMultilevel"/>
    <w:tmpl w:val="8228C0BC"/>
    <w:lvl w:ilvl="0" w:tplc="69262C7A">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98996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86EB1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24B39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46B5F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56E59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00AA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2A119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663A6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EC664D"/>
    <w:multiLevelType w:val="multilevel"/>
    <w:tmpl w:val="C3AC11C8"/>
    <w:lvl w:ilvl="0">
      <w:start w:val="4"/>
      <w:numFmt w:val="decimal"/>
      <w:lvlText w:val="%1."/>
      <w:lvlJc w:val="left"/>
      <w:pPr>
        <w:tabs>
          <w:tab w:val="num" w:pos="360"/>
        </w:tabs>
        <w:ind w:left="360" w:hanging="360"/>
      </w:pPr>
      <w:rPr>
        <w:rFonts w:hint="default"/>
        <w:sz w:val="32"/>
        <w:szCs w:val="32"/>
      </w:rPr>
    </w:lvl>
    <w:lvl w:ilvl="1">
      <w:start w:val="2"/>
      <w:numFmt w:val="decimal"/>
      <w:isLgl/>
      <w:lvlText w:val="%1.%2"/>
      <w:lvlJc w:val="left"/>
      <w:pPr>
        <w:tabs>
          <w:tab w:val="num" w:pos="720"/>
        </w:tabs>
        <w:ind w:left="720" w:hanging="720"/>
      </w:pPr>
      <w:rPr>
        <w:rFonts w:hint="default"/>
        <w:b/>
        <w:bCs/>
        <w:sz w:val="28"/>
        <w:szCs w:val="28"/>
      </w:rPr>
    </w:lvl>
    <w:lvl w:ilvl="2">
      <w:start w:val="1"/>
      <w:numFmt w:val="decimal"/>
      <w:isLgl/>
      <w:lvlText w:val="%1.%2.%3"/>
      <w:lvlJc w:val="left"/>
      <w:pPr>
        <w:tabs>
          <w:tab w:val="num" w:pos="720"/>
        </w:tabs>
        <w:ind w:left="720" w:hanging="720"/>
      </w:pPr>
      <w:rPr>
        <w:rFonts w:hint="default"/>
        <w:b w:val="0"/>
        <w:bCs w:val="0"/>
        <w:sz w:val="22"/>
        <w:szCs w:val="22"/>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15:restartNumberingAfterBreak="0">
    <w:nsid w:val="1149564E"/>
    <w:multiLevelType w:val="hybridMultilevel"/>
    <w:tmpl w:val="66B4A30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B64B19"/>
    <w:multiLevelType w:val="hybridMultilevel"/>
    <w:tmpl w:val="965A9FC8"/>
    <w:lvl w:ilvl="0" w:tplc="65FE3192">
      <w:start w:val="1"/>
      <w:numFmt w:val="lowerLetter"/>
      <w:lvlText w:val="%1)"/>
      <w:lvlJc w:val="left"/>
      <w:pPr>
        <w:ind w:left="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140028">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02D26C">
      <w:start w:val="1"/>
      <w:numFmt w:val="lowerRoman"/>
      <w:lvlText w:val="%3"/>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34F570">
      <w:start w:val="1"/>
      <w:numFmt w:val="decimal"/>
      <w:lvlText w:val="%4"/>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B68F84">
      <w:start w:val="1"/>
      <w:numFmt w:val="lowerLetter"/>
      <w:lvlText w:val="%5"/>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08AD32">
      <w:start w:val="1"/>
      <w:numFmt w:val="lowerRoman"/>
      <w:lvlText w:val="%6"/>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4CAF1A">
      <w:start w:val="1"/>
      <w:numFmt w:val="decimal"/>
      <w:lvlText w:val="%7"/>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143288">
      <w:start w:val="1"/>
      <w:numFmt w:val="lowerLetter"/>
      <w:lvlText w:val="%8"/>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2CE212">
      <w:start w:val="1"/>
      <w:numFmt w:val="lowerRoman"/>
      <w:lvlText w:val="%9"/>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A56EC6"/>
    <w:multiLevelType w:val="hybridMultilevel"/>
    <w:tmpl w:val="4C6402BC"/>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1" w15:restartNumberingAfterBreak="0">
    <w:nsid w:val="16A61F02"/>
    <w:multiLevelType w:val="hybridMultilevel"/>
    <w:tmpl w:val="7666B7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AD160A"/>
    <w:multiLevelType w:val="hybridMultilevel"/>
    <w:tmpl w:val="FA24C594"/>
    <w:lvl w:ilvl="0" w:tplc="0C090017">
      <w:start w:val="1"/>
      <w:numFmt w:val="lowerLetter"/>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DE2A28"/>
    <w:multiLevelType w:val="hybridMultilevel"/>
    <w:tmpl w:val="2A28A5AC"/>
    <w:lvl w:ilvl="0" w:tplc="0C090017">
      <w:start w:val="1"/>
      <w:numFmt w:val="lowerLetter"/>
      <w:lvlText w:val="%1)"/>
      <w:lvlJc w:val="left"/>
      <w:pPr>
        <w:ind w:left="85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40223F4"/>
    <w:multiLevelType w:val="hybridMultilevel"/>
    <w:tmpl w:val="A14C6312"/>
    <w:lvl w:ilvl="0" w:tplc="0C090011">
      <w:start w:val="1"/>
      <w:numFmt w:val="decimal"/>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5" w15:restartNumberingAfterBreak="0">
    <w:nsid w:val="270E0C09"/>
    <w:multiLevelType w:val="hybridMultilevel"/>
    <w:tmpl w:val="726E693E"/>
    <w:lvl w:ilvl="0" w:tplc="0C090011">
      <w:start w:val="1"/>
      <w:numFmt w:val="decimal"/>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6" w15:restartNumberingAfterBreak="0">
    <w:nsid w:val="2B063475"/>
    <w:multiLevelType w:val="hybridMultilevel"/>
    <w:tmpl w:val="88662FE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0C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EF471E1"/>
    <w:multiLevelType w:val="hybridMultilevel"/>
    <w:tmpl w:val="4CF0E89A"/>
    <w:lvl w:ilvl="0" w:tplc="21DEA4E0">
      <w:start w:val="2"/>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FEE50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8479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A216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E4E3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E243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52B7D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4AF1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30DD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F980FC9"/>
    <w:multiLevelType w:val="hybridMultilevel"/>
    <w:tmpl w:val="40D6B3FA"/>
    <w:lvl w:ilvl="0" w:tplc="0C090011">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5177E36"/>
    <w:multiLevelType w:val="hybridMultilevel"/>
    <w:tmpl w:val="E85A6CC8"/>
    <w:lvl w:ilvl="0" w:tplc="0C090011">
      <w:start w:val="1"/>
      <w:numFmt w:val="decimal"/>
      <w:lvlText w:val="%1)"/>
      <w:lvlJc w:val="left"/>
      <w:pPr>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D43421"/>
    <w:multiLevelType w:val="hybridMultilevel"/>
    <w:tmpl w:val="73AC0E68"/>
    <w:lvl w:ilvl="0" w:tplc="0C090017">
      <w:start w:val="1"/>
      <w:numFmt w:val="lowerLetter"/>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85D14D5"/>
    <w:multiLevelType w:val="hybridMultilevel"/>
    <w:tmpl w:val="71C06DB2"/>
    <w:lvl w:ilvl="0" w:tplc="FFFFFFFF">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90011">
      <w:start w:val="1"/>
      <w:numFmt w:val="decimal"/>
      <w:lvlText w:val="%2)"/>
      <w:lvlJc w:val="left"/>
      <w:pPr>
        <w:ind w:left="1440" w:hanging="360"/>
      </w:pPr>
    </w:lvl>
    <w:lvl w:ilvl="2" w:tplc="FFFFFFFF">
      <w:start w:val="1"/>
      <w:numFmt w:val="lowerRoman"/>
      <w:lvlText w:val="%3"/>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88A5621"/>
    <w:multiLevelType w:val="hybridMultilevel"/>
    <w:tmpl w:val="D6700B6A"/>
    <w:lvl w:ilvl="0" w:tplc="0C090017">
      <w:start w:val="1"/>
      <w:numFmt w:val="lowerLetter"/>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A690946"/>
    <w:multiLevelType w:val="multilevel"/>
    <w:tmpl w:val="039855F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40843AD9"/>
    <w:multiLevelType w:val="hybridMultilevel"/>
    <w:tmpl w:val="7C80A39A"/>
    <w:lvl w:ilvl="0" w:tplc="8D92C1E4">
      <w:start w:val="1"/>
      <w:numFmt w:val="lowerLetter"/>
      <w:lvlText w:val="%1)"/>
      <w:lvlJc w:val="left"/>
      <w:pPr>
        <w:ind w:left="340" w:hanging="34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27311C"/>
    <w:multiLevelType w:val="hybridMultilevel"/>
    <w:tmpl w:val="66A68330"/>
    <w:lvl w:ilvl="0" w:tplc="0C090017">
      <w:start w:val="1"/>
      <w:numFmt w:val="lowerLetter"/>
      <w:lvlText w:val="%1)"/>
      <w:lvlJc w:val="left"/>
      <w:pPr>
        <w:ind w:left="144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80F2291"/>
    <w:multiLevelType w:val="hybridMultilevel"/>
    <w:tmpl w:val="B7A86034"/>
    <w:lvl w:ilvl="0" w:tplc="0C090017">
      <w:start w:val="1"/>
      <w:numFmt w:val="lowerLetter"/>
      <w:lvlText w:val="%1)"/>
      <w:lvlJc w:val="left"/>
      <w:pPr>
        <w:ind w:left="708"/>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AC77712"/>
    <w:multiLevelType w:val="hybridMultilevel"/>
    <w:tmpl w:val="BA7A4FB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DD2A404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EA70AD"/>
    <w:multiLevelType w:val="hybridMultilevel"/>
    <w:tmpl w:val="E73ED796"/>
    <w:lvl w:ilvl="0" w:tplc="0C090017">
      <w:start w:val="1"/>
      <w:numFmt w:val="lowerLetter"/>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F2929DA"/>
    <w:multiLevelType w:val="hybridMultilevel"/>
    <w:tmpl w:val="9B4AECF0"/>
    <w:lvl w:ilvl="0" w:tplc="FFFFFFFF">
      <w:start w:val="1"/>
      <w:numFmt w:val="lowerLetter"/>
      <w:lvlText w:val="%1)"/>
      <w:lvlJc w:val="left"/>
      <w:pPr>
        <w:ind w:left="720" w:hanging="360"/>
      </w:pPr>
    </w:lvl>
    <w:lvl w:ilvl="1" w:tplc="0C090011">
      <w:start w:val="1"/>
      <w:numFmt w:val="decimal"/>
      <w:lvlText w:val="%2)"/>
      <w:lvlJc w:val="left"/>
      <w:pPr>
        <w:ind w:left="10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352499"/>
    <w:multiLevelType w:val="hybridMultilevel"/>
    <w:tmpl w:val="1B7E20CC"/>
    <w:lvl w:ilvl="0" w:tplc="0C090017">
      <w:start w:val="1"/>
      <w:numFmt w:val="lowerLetter"/>
      <w:lvlText w:val="%1)"/>
      <w:lvlJc w:val="left"/>
      <w:pPr>
        <w:ind w:left="720" w:hanging="360"/>
      </w:pPr>
    </w:lvl>
    <w:lvl w:ilvl="1" w:tplc="0C090011">
      <w:start w:val="1"/>
      <w:numFmt w:val="decimal"/>
      <w:lvlText w:val="%2)"/>
      <w:lvlJc w:val="left"/>
      <w:pPr>
        <w:ind w:left="106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6260DE"/>
    <w:multiLevelType w:val="hybridMultilevel"/>
    <w:tmpl w:val="FC14278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732566"/>
    <w:multiLevelType w:val="hybridMultilevel"/>
    <w:tmpl w:val="72F477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BD121A"/>
    <w:multiLevelType w:val="hybridMultilevel"/>
    <w:tmpl w:val="B5309F32"/>
    <w:lvl w:ilvl="0" w:tplc="0C090017">
      <w:start w:val="1"/>
      <w:numFmt w:val="lowerLetter"/>
      <w:lvlText w:val="%1)"/>
      <w:lvlJc w:val="left"/>
      <w:pPr>
        <w:ind w:left="787"/>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662702"/>
    <w:multiLevelType w:val="hybridMultilevel"/>
    <w:tmpl w:val="4C6402BC"/>
    <w:lvl w:ilvl="0" w:tplc="0C090011">
      <w:start w:val="1"/>
      <w:numFmt w:val="decimal"/>
      <w:lvlText w:val="%1)"/>
      <w:lvlJc w:val="left"/>
      <w:pPr>
        <w:ind w:left="2700" w:hanging="360"/>
      </w:p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35" w15:restartNumberingAfterBreak="0">
    <w:nsid w:val="61B23D8B"/>
    <w:multiLevelType w:val="hybridMultilevel"/>
    <w:tmpl w:val="68B670D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1D43AF7"/>
    <w:multiLevelType w:val="hybridMultilevel"/>
    <w:tmpl w:val="9CF269D0"/>
    <w:lvl w:ilvl="0" w:tplc="B79A0358">
      <w:start w:val="2"/>
      <w:numFmt w:val="lowerLetter"/>
      <w:lvlText w:val="%1)"/>
      <w:lvlJc w:val="left"/>
      <w:pPr>
        <w:ind w:left="1440" w:firstLine="0"/>
      </w:pPr>
      <w:rPr>
        <w:rFonts w:hint="default"/>
        <w:b w:val="0"/>
        <w:i w:val="0"/>
        <w:strike w:val="0"/>
        <w:dstrike w:val="0"/>
        <w:color w:val="000000"/>
        <w:sz w:val="24"/>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DF22E6"/>
    <w:multiLevelType w:val="hybridMultilevel"/>
    <w:tmpl w:val="48D444A8"/>
    <w:lvl w:ilvl="0" w:tplc="0C090017">
      <w:start w:val="1"/>
      <w:numFmt w:val="lowerLetter"/>
      <w:lvlText w:val="%1)"/>
      <w:lvlJc w:val="left"/>
      <w:pPr>
        <w:ind w:left="1080" w:hanging="360"/>
      </w:pPr>
    </w:lvl>
    <w:lvl w:ilvl="1" w:tplc="0C090017">
      <w:start w:val="1"/>
      <w:numFmt w:val="lowerLetter"/>
      <w:lvlText w:val="%2)"/>
      <w:lvlJc w:val="left"/>
      <w:pPr>
        <w:ind w:left="72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66E6125"/>
    <w:multiLevelType w:val="hybridMultilevel"/>
    <w:tmpl w:val="9CF8429C"/>
    <w:lvl w:ilvl="0" w:tplc="FFFFFFFF">
      <w:start w:val="1"/>
      <w:numFmt w:val="lowerLetter"/>
      <w:lvlText w:val="%1)"/>
      <w:lvlJc w:val="left"/>
      <w:pPr>
        <w:ind w:left="720" w:hanging="360"/>
      </w:pPr>
    </w:lvl>
    <w:lvl w:ilvl="1" w:tplc="FFFFFFFF">
      <w:start w:val="1"/>
      <w:numFmt w:val="decimal"/>
      <w:lvlText w:val="%2)"/>
      <w:lvlJc w:val="left"/>
      <w:pPr>
        <w:ind w:left="1060" w:hanging="360"/>
      </w:pPr>
    </w:lvl>
    <w:lvl w:ilvl="2" w:tplc="0C090011">
      <w:start w:val="1"/>
      <w:numFmt w:val="decimal"/>
      <w:lvlText w:val="%3)"/>
      <w:lvlJc w:val="left"/>
      <w:pPr>
        <w:ind w:left="10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76A1A45"/>
    <w:multiLevelType w:val="hybridMultilevel"/>
    <w:tmpl w:val="D37A92C4"/>
    <w:lvl w:ilvl="0" w:tplc="FFFFFFFF">
      <w:start w:val="1"/>
      <w:numFmt w:val="decimal"/>
      <w:lvlText w:val="%1."/>
      <w:lvlJc w:val="left"/>
      <w:pPr>
        <w:tabs>
          <w:tab w:val="num" w:pos="720"/>
        </w:tabs>
        <w:ind w:left="720" w:hanging="360"/>
      </w:pPr>
    </w:lvl>
    <w:lvl w:ilvl="1" w:tplc="0C090011">
      <w:start w:val="1"/>
      <w:numFmt w:val="decimal"/>
      <w:lvlText w:val="%2)"/>
      <w:lvlJc w:val="left"/>
      <w:pPr>
        <w:ind w:left="1440" w:hanging="360"/>
      </w:pPr>
    </w:lvl>
    <w:lvl w:ilvl="2" w:tplc="FFFFFFFF">
      <w:start w:val="1"/>
      <w:numFmt w:val="lowerRoman"/>
      <w:lvlText w:val="%3."/>
      <w:lvlJc w:val="right"/>
      <w:pPr>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CB0452"/>
    <w:multiLevelType w:val="hybridMultilevel"/>
    <w:tmpl w:val="C27A630A"/>
    <w:lvl w:ilvl="0" w:tplc="EBFA8B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E8F2C0">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3A362A">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945176">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58DD08">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CCCAC8">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42428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EE74E2">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726A94">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52323AB"/>
    <w:multiLevelType w:val="hybridMultilevel"/>
    <w:tmpl w:val="4830CBEE"/>
    <w:lvl w:ilvl="0" w:tplc="0C090017">
      <w:start w:val="1"/>
      <w:numFmt w:val="lowerLetter"/>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58951F6"/>
    <w:multiLevelType w:val="hybridMultilevel"/>
    <w:tmpl w:val="D488E646"/>
    <w:lvl w:ilvl="0" w:tplc="0C090017">
      <w:start w:val="1"/>
      <w:numFmt w:val="lowerLetter"/>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B024AFA"/>
    <w:multiLevelType w:val="hybridMultilevel"/>
    <w:tmpl w:val="3DCC270E"/>
    <w:lvl w:ilvl="0" w:tplc="A564599C">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B004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9A9C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8EFF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DCF0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AE9A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3A10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2445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A68B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B926687"/>
    <w:multiLevelType w:val="hybridMultilevel"/>
    <w:tmpl w:val="E4FAD782"/>
    <w:lvl w:ilvl="0" w:tplc="8D92C1E4">
      <w:start w:val="1"/>
      <w:numFmt w:val="lowerLetter"/>
      <w:lvlText w:val="%1)"/>
      <w:lvlJc w:val="left"/>
      <w:pPr>
        <w:ind w:left="720" w:firstLine="0"/>
      </w:pPr>
      <w:rPr>
        <w:rFonts w:ascii="Arial" w:eastAsia="Arial" w:hAnsi="Arial" w:cs="Arial" w:hint="default"/>
        <w:b w:val="0"/>
        <w:i w:val="0"/>
        <w:strike w:val="0"/>
        <w:dstrike w:val="0"/>
        <w:color w:val="000000"/>
        <w:sz w:val="24"/>
        <w:szCs w:val="24"/>
        <w:u w:val="none" w:color="000000"/>
        <w:vertAlign w:val="baseline"/>
      </w:rPr>
    </w:lvl>
    <w:lvl w:ilvl="1" w:tplc="2CE4788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5409782">
    <w:abstractNumId w:val="17"/>
  </w:num>
  <w:num w:numId="2" w16cid:durableId="1582836619">
    <w:abstractNumId w:val="1"/>
  </w:num>
  <w:num w:numId="3" w16cid:durableId="1033384538">
    <w:abstractNumId w:val="40"/>
  </w:num>
  <w:num w:numId="4" w16cid:durableId="306397517">
    <w:abstractNumId w:val="43"/>
  </w:num>
  <w:num w:numId="5" w16cid:durableId="139687415">
    <w:abstractNumId w:val="6"/>
  </w:num>
  <w:num w:numId="6" w16cid:durableId="1095318595">
    <w:abstractNumId w:val="9"/>
  </w:num>
  <w:num w:numId="7" w16cid:durableId="1344938255">
    <w:abstractNumId w:val="15"/>
  </w:num>
  <w:num w:numId="8" w16cid:durableId="1779988027">
    <w:abstractNumId w:val="44"/>
  </w:num>
  <w:num w:numId="9" w16cid:durableId="1601332215">
    <w:abstractNumId w:val="19"/>
  </w:num>
  <w:num w:numId="10" w16cid:durableId="469594113">
    <w:abstractNumId w:val="41"/>
  </w:num>
  <w:num w:numId="11" w16cid:durableId="424499570">
    <w:abstractNumId w:val="20"/>
  </w:num>
  <w:num w:numId="12" w16cid:durableId="1988363506">
    <w:abstractNumId w:val="28"/>
  </w:num>
  <w:num w:numId="13" w16cid:durableId="416899127">
    <w:abstractNumId w:val="42"/>
  </w:num>
  <w:num w:numId="14" w16cid:durableId="1157528126">
    <w:abstractNumId w:val="12"/>
  </w:num>
  <w:num w:numId="15" w16cid:durableId="1000962289">
    <w:abstractNumId w:val="5"/>
  </w:num>
  <w:num w:numId="16" w16cid:durableId="2096002818">
    <w:abstractNumId w:val="22"/>
  </w:num>
  <w:num w:numId="17" w16cid:durableId="821241916">
    <w:abstractNumId w:val="25"/>
  </w:num>
  <w:num w:numId="18" w16cid:durableId="783158132">
    <w:abstractNumId w:val="0"/>
  </w:num>
  <w:num w:numId="19" w16cid:durableId="348601516">
    <w:abstractNumId w:val="27"/>
  </w:num>
  <w:num w:numId="20" w16cid:durableId="17778581">
    <w:abstractNumId w:val="39"/>
  </w:num>
  <w:num w:numId="21" w16cid:durableId="1532914145">
    <w:abstractNumId w:val="21"/>
  </w:num>
  <w:num w:numId="22" w16cid:durableId="1098134201">
    <w:abstractNumId w:val="18"/>
  </w:num>
  <w:num w:numId="23" w16cid:durableId="1429353543">
    <w:abstractNumId w:val="31"/>
  </w:num>
  <w:num w:numId="24" w16cid:durableId="824473973">
    <w:abstractNumId w:val="33"/>
  </w:num>
  <w:num w:numId="25" w16cid:durableId="1114787560">
    <w:abstractNumId w:val="26"/>
  </w:num>
  <w:num w:numId="26" w16cid:durableId="1791164642">
    <w:abstractNumId w:val="11"/>
  </w:num>
  <w:num w:numId="27" w16cid:durableId="1960527616">
    <w:abstractNumId w:val="13"/>
  </w:num>
  <w:num w:numId="28" w16cid:durableId="1823425090">
    <w:abstractNumId w:val="8"/>
  </w:num>
  <w:num w:numId="29" w16cid:durableId="1351175791">
    <w:abstractNumId w:val="29"/>
  </w:num>
  <w:num w:numId="30" w16cid:durableId="46077141">
    <w:abstractNumId w:val="30"/>
  </w:num>
  <w:num w:numId="31" w16cid:durableId="1898977071">
    <w:abstractNumId w:val="4"/>
  </w:num>
  <w:num w:numId="32" w16cid:durableId="1273971892">
    <w:abstractNumId w:val="36"/>
  </w:num>
  <w:num w:numId="33" w16cid:durableId="2141144568">
    <w:abstractNumId w:val="32"/>
  </w:num>
  <w:num w:numId="34" w16cid:durableId="1526361250">
    <w:abstractNumId w:val="3"/>
  </w:num>
  <w:num w:numId="35" w16cid:durableId="1068652555">
    <w:abstractNumId w:val="37"/>
  </w:num>
  <w:num w:numId="36" w16cid:durableId="1713991636">
    <w:abstractNumId w:val="35"/>
  </w:num>
  <w:num w:numId="37" w16cid:durableId="411199249">
    <w:abstractNumId w:val="16"/>
  </w:num>
  <w:num w:numId="38" w16cid:durableId="1368524515">
    <w:abstractNumId w:val="34"/>
  </w:num>
  <w:num w:numId="39" w16cid:durableId="1894847389">
    <w:abstractNumId w:val="10"/>
  </w:num>
  <w:num w:numId="40" w16cid:durableId="1512185108">
    <w:abstractNumId w:val="24"/>
  </w:num>
  <w:num w:numId="41" w16cid:durableId="10497605">
    <w:abstractNumId w:val="14"/>
  </w:num>
  <w:num w:numId="42" w16cid:durableId="79329536">
    <w:abstractNumId w:val="38"/>
  </w:num>
  <w:num w:numId="43" w16cid:durableId="161463110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85611640">
    <w:abstractNumId w:val="7"/>
  </w:num>
  <w:num w:numId="45" w16cid:durableId="237716932">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1C"/>
    <w:rsid w:val="00005F71"/>
    <w:rsid w:val="00007911"/>
    <w:rsid w:val="00010967"/>
    <w:rsid w:val="000245D1"/>
    <w:rsid w:val="00034363"/>
    <w:rsid w:val="00042B3D"/>
    <w:rsid w:val="00046FD9"/>
    <w:rsid w:val="00050932"/>
    <w:rsid w:val="00061582"/>
    <w:rsid w:val="0006269C"/>
    <w:rsid w:val="000665CE"/>
    <w:rsid w:val="00067586"/>
    <w:rsid w:val="0006790E"/>
    <w:rsid w:val="000713EF"/>
    <w:rsid w:val="00081CF2"/>
    <w:rsid w:val="00083A2E"/>
    <w:rsid w:val="00086AF6"/>
    <w:rsid w:val="000875B6"/>
    <w:rsid w:val="000D1A10"/>
    <w:rsid w:val="000D24C4"/>
    <w:rsid w:val="000D3B6B"/>
    <w:rsid w:val="000D46DC"/>
    <w:rsid w:val="000E2CAD"/>
    <w:rsid w:val="000E39DB"/>
    <w:rsid w:val="000E5AA6"/>
    <w:rsid w:val="000F070F"/>
    <w:rsid w:val="000F2A71"/>
    <w:rsid w:val="001116A2"/>
    <w:rsid w:val="00116E82"/>
    <w:rsid w:val="00117263"/>
    <w:rsid w:val="00126970"/>
    <w:rsid w:val="001332E8"/>
    <w:rsid w:val="00134A14"/>
    <w:rsid w:val="001373AB"/>
    <w:rsid w:val="001418D0"/>
    <w:rsid w:val="001421A5"/>
    <w:rsid w:val="00142838"/>
    <w:rsid w:val="00167E6F"/>
    <w:rsid w:val="00170F84"/>
    <w:rsid w:val="00172A3D"/>
    <w:rsid w:val="001741C8"/>
    <w:rsid w:val="00174D33"/>
    <w:rsid w:val="00182928"/>
    <w:rsid w:val="00187D03"/>
    <w:rsid w:val="001A01BA"/>
    <w:rsid w:val="001A6E38"/>
    <w:rsid w:val="001D040E"/>
    <w:rsid w:val="001D2BD7"/>
    <w:rsid w:val="001D4E30"/>
    <w:rsid w:val="001E35AC"/>
    <w:rsid w:val="001E37AC"/>
    <w:rsid w:val="001E560F"/>
    <w:rsid w:val="002068FF"/>
    <w:rsid w:val="0021207F"/>
    <w:rsid w:val="0021378E"/>
    <w:rsid w:val="0021422A"/>
    <w:rsid w:val="00215FE3"/>
    <w:rsid w:val="00222416"/>
    <w:rsid w:val="00223250"/>
    <w:rsid w:val="00224AED"/>
    <w:rsid w:val="002266FC"/>
    <w:rsid w:val="002320A0"/>
    <w:rsid w:val="00232B12"/>
    <w:rsid w:val="00233E3B"/>
    <w:rsid w:val="0023733D"/>
    <w:rsid w:val="0023760C"/>
    <w:rsid w:val="002475A9"/>
    <w:rsid w:val="00250B14"/>
    <w:rsid w:val="00253325"/>
    <w:rsid w:val="00253A9C"/>
    <w:rsid w:val="00257E34"/>
    <w:rsid w:val="002633C4"/>
    <w:rsid w:val="00263688"/>
    <w:rsid w:val="0026788C"/>
    <w:rsid w:val="00285255"/>
    <w:rsid w:val="002B071C"/>
    <w:rsid w:val="002B3037"/>
    <w:rsid w:val="002B4681"/>
    <w:rsid w:val="002C28E5"/>
    <w:rsid w:val="002D70F4"/>
    <w:rsid w:val="002E036F"/>
    <w:rsid w:val="002E24B8"/>
    <w:rsid w:val="002E2605"/>
    <w:rsid w:val="002E6731"/>
    <w:rsid w:val="002F3D31"/>
    <w:rsid w:val="002F5F76"/>
    <w:rsid w:val="00300DF1"/>
    <w:rsid w:val="00316C53"/>
    <w:rsid w:val="003361C3"/>
    <w:rsid w:val="00340045"/>
    <w:rsid w:val="00346C10"/>
    <w:rsid w:val="00356335"/>
    <w:rsid w:val="00356695"/>
    <w:rsid w:val="003576C4"/>
    <w:rsid w:val="00360021"/>
    <w:rsid w:val="00372C37"/>
    <w:rsid w:val="00391F44"/>
    <w:rsid w:val="00393B3D"/>
    <w:rsid w:val="003961F2"/>
    <w:rsid w:val="003B36CB"/>
    <w:rsid w:val="003B6917"/>
    <w:rsid w:val="003D1A66"/>
    <w:rsid w:val="003F14A0"/>
    <w:rsid w:val="00402191"/>
    <w:rsid w:val="0040547A"/>
    <w:rsid w:val="00405F1D"/>
    <w:rsid w:val="00407DA9"/>
    <w:rsid w:val="004106D0"/>
    <w:rsid w:val="00414C4F"/>
    <w:rsid w:val="0042776F"/>
    <w:rsid w:val="0043578F"/>
    <w:rsid w:val="004541B1"/>
    <w:rsid w:val="00463293"/>
    <w:rsid w:val="004760B7"/>
    <w:rsid w:val="004829D1"/>
    <w:rsid w:val="004927FB"/>
    <w:rsid w:val="00494FD2"/>
    <w:rsid w:val="00497841"/>
    <w:rsid w:val="004A35FB"/>
    <w:rsid w:val="004A3EDC"/>
    <w:rsid w:val="004A521C"/>
    <w:rsid w:val="004A54F9"/>
    <w:rsid w:val="004A7DF4"/>
    <w:rsid w:val="004B288F"/>
    <w:rsid w:val="004B4153"/>
    <w:rsid w:val="004C0559"/>
    <w:rsid w:val="004D3000"/>
    <w:rsid w:val="004D3CB0"/>
    <w:rsid w:val="004E76AE"/>
    <w:rsid w:val="004F1038"/>
    <w:rsid w:val="004F7685"/>
    <w:rsid w:val="00507CFB"/>
    <w:rsid w:val="005114AA"/>
    <w:rsid w:val="00512F05"/>
    <w:rsid w:val="0051481A"/>
    <w:rsid w:val="00517800"/>
    <w:rsid w:val="00523596"/>
    <w:rsid w:val="00525885"/>
    <w:rsid w:val="00531AB5"/>
    <w:rsid w:val="00567D1B"/>
    <w:rsid w:val="005720A3"/>
    <w:rsid w:val="00572312"/>
    <w:rsid w:val="005728AC"/>
    <w:rsid w:val="00576962"/>
    <w:rsid w:val="005809DE"/>
    <w:rsid w:val="00581917"/>
    <w:rsid w:val="00591868"/>
    <w:rsid w:val="00592679"/>
    <w:rsid w:val="005B19C1"/>
    <w:rsid w:val="005B4CF0"/>
    <w:rsid w:val="005B70FA"/>
    <w:rsid w:val="005C4311"/>
    <w:rsid w:val="005C527B"/>
    <w:rsid w:val="005D1E78"/>
    <w:rsid w:val="005D6162"/>
    <w:rsid w:val="005D72DF"/>
    <w:rsid w:val="005E2FA4"/>
    <w:rsid w:val="005E4EE0"/>
    <w:rsid w:val="005F78F9"/>
    <w:rsid w:val="00600889"/>
    <w:rsid w:val="00605685"/>
    <w:rsid w:val="006205D8"/>
    <w:rsid w:val="006207AC"/>
    <w:rsid w:val="00626C89"/>
    <w:rsid w:val="006342F0"/>
    <w:rsid w:val="00635D70"/>
    <w:rsid w:val="006471CF"/>
    <w:rsid w:val="00661800"/>
    <w:rsid w:val="00667D47"/>
    <w:rsid w:val="00670448"/>
    <w:rsid w:val="00687915"/>
    <w:rsid w:val="00694D52"/>
    <w:rsid w:val="0069578D"/>
    <w:rsid w:val="006A66F5"/>
    <w:rsid w:val="006B3A95"/>
    <w:rsid w:val="006C646B"/>
    <w:rsid w:val="006D330D"/>
    <w:rsid w:val="006D352B"/>
    <w:rsid w:val="006E50C4"/>
    <w:rsid w:val="0070105A"/>
    <w:rsid w:val="00736305"/>
    <w:rsid w:val="0074245F"/>
    <w:rsid w:val="00744A0F"/>
    <w:rsid w:val="00763C6E"/>
    <w:rsid w:val="00771426"/>
    <w:rsid w:val="00773226"/>
    <w:rsid w:val="007753D0"/>
    <w:rsid w:val="00790CD0"/>
    <w:rsid w:val="00791632"/>
    <w:rsid w:val="00796E5F"/>
    <w:rsid w:val="007A0C0E"/>
    <w:rsid w:val="007A3089"/>
    <w:rsid w:val="007A574A"/>
    <w:rsid w:val="007C4A72"/>
    <w:rsid w:val="007D73C8"/>
    <w:rsid w:val="007E03DD"/>
    <w:rsid w:val="007E088A"/>
    <w:rsid w:val="00811BC0"/>
    <w:rsid w:val="00816F2A"/>
    <w:rsid w:val="00817190"/>
    <w:rsid w:val="00824388"/>
    <w:rsid w:val="008366B9"/>
    <w:rsid w:val="008433E6"/>
    <w:rsid w:val="00843588"/>
    <w:rsid w:val="00852BD0"/>
    <w:rsid w:val="00856758"/>
    <w:rsid w:val="008609C6"/>
    <w:rsid w:val="00862F36"/>
    <w:rsid w:val="00864938"/>
    <w:rsid w:val="0086521D"/>
    <w:rsid w:val="00890FE3"/>
    <w:rsid w:val="00894D78"/>
    <w:rsid w:val="008A08A6"/>
    <w:rsid w:val="008A19CA"/>
    <w:rsid w:val="008A3101"/>
    <w:rsid w:val="008A76C4"/>
    <w:rsid w:val="008C591E"/>
    <w:rsid w:val="008C615C"/>
    <w:rsid w:val="008D1D40"/>
    <w:rsid w:val="008E78ED"/>
    <w:rsid w:val="008E7B81"/>
    <w:rsid w:val="008F027E"/>
    <w:rsid w:val="008F1AAC"/>
    <w:rsid w:val="00900DC2"/>
    <w:rsid w:val="00902995"/>
    <w:rsid w:val="0092118E"/>
    <w:rsid w:val="0092582D"/>
    <w:rsid w:val="00926F7B"/>
    <w:rsid w:val="009402E1"/>
    <w:rsid w:val="00941DE2"/>
    <w:rsid w:val="00945E55"/>
    <w:rsid w:val="00946E52"/>
    <w:rsid w:val="00947B83"/>
    <w:rsid w:val="0096280F"/>
    <w:rsid w:val="009633C4"/>
    <w:rsid w:val="009635FB"/>
    <w:rsid w:val="00964AA9"/>
    <w:rsid w:val="009742E5"/>
    <w:rsid w:val="009763FF"/>
    <w:rsid w:val="00997C9E"/>
    <w:rsid w:val="009A0C0F"/>
    <w:rsid w:val="009A2421"/>
    <w:rsid w:val="009A4625"/>
    <w:rsid w:val="009B1513"/>
    <w:rsid w:val="009C07B0"/>
    <w:rsid w:val="009C1723"/>
    <w:rsid w:val="009C2A37"/>
    <w:rsid w:val="009C7351"/>
    <w:rsid w:val="009D1423"/>
    <w:rsid w:val="009D705F"/>
    <w:rsid w:val="009E533E"/>
    <w:rsid w:val="009E6F1E"/>
    <w:rsid w:val="009F36F8"/>
    <w:rsid w:val="009F72F9"/>
    <w:rsid w:val="00A0111F"/>
    <w:rsid w:val="00A02B00"/>
    <w:rsid w:val="00A06CAB"/>
    <w:rsid w:val="00A23647"/>
    <w:rsid w:val="00A25B60"/>
    <w:rsid w:val="00A3159C"/>
    <w:rsid w:val="00A413A8"/>
    <w:rsid w:val="00A43E20"/>
    <w:rsid w:val="00A44E4C"/>
    <w:rsid w:val="00A62366"/>
    <w:rsid w:val="00A63147"/>
    <w:rsid w:val="00A8179B"/>
    <w:rsid w:val="00A82728"/>
    <w:rsid w:val="00A87239"/>
    <w:rsid w:val="00A90932"/>
    <w:rsid w:val="00A937C3"/>
    <w:rsid w:val="00A96059"/>
    <w:rsid w:val="00A979C9"/>
    <w:rsid w:val="00AA0C65"/>
    <w:rsid w:val="00AA5719"/>
    <w:rsid w:val="00AB3E57"/>
    <w:rsid w:val="00AD0400"/>
    <w:rsid w:val="00AF0BA6"/>
    <w:rsid w:val="00AF485D"/>
    <w:rsid w:val="00B00219"/>
    <w:rsid w:val="00B0214F"/>
    <w:rsid w:val="00B0267A"/>
    <w:rsid w:val="00B04BC8"/>
    <w:rsid w:val="00B11BFE"/>
    <w:rsid w:val="00B1574C"/>
    <w:rsid w:val="00B20584"/>
    <w:rsid w:val="00B33109"/>
    <w:rsid w:val="00B33E8D"/>
    <w:rsid w:val="00B436AF"/>
    <w:rsid w:val="00B47500"/>
    <w:rsid w:val="00B50024"/>
    <w:rsid w:val="00B649C6"/>
    <w:rsid w:val="00B70F82"/>
    <w:rsid w:val="00B74E8D"/>
    <w:rsid w:val="00B809DD"/>
    <w:rsid w:val="00B83424"/>
    <w:rsid w:val="00B93BC4"/>
    <w:rsid w:val="00B9506F"/>
    <w:rsid w:val="00B96AA1"/>
    <w:rsid w:val="00B97702"/>
    <w:rsid w:val="00BA0B9C"/>
    <w:rsid w:val="00BA442F"/>
    <w:rsid w:val="00BB2A49"/>
    <w:rsid w:val="00BD48BF"/>
    <w:rsid w:val="00BE0CCE"/>
    <w:rsid w:val="00BE63DF"/>
    <w:rsid w:val="00BF3486"/>
    <w:rsid w:val="00C009B1"/>
    <w:rsid w:val="00C025DE"/>
    <w:rsid w:val="00C06497"/>
    <w:rsid w:val="00C13885"/>
    <w:rsid w:val="00C25501"/>
    <w:rsid w:val="00C27E27"/>
    <w:rsid w:val="00C34DA0"/>
    <w:rsid w:val="00C36582"/>
    <w:rsid w:val="00C5365A"/>
    <w:rsid w:val="00C54945"/>
    <w:rsid w:val="00C5555B"/>
    <w:rsid w:val="00C604E8"/>
    <w:rsid w:val="00C72173"/>
    <w:rsid w:val="00C82A87"/>
    <w:rsid w:val="00C83E91"/>
    <w:rsid w:val="00C90898"/>
    <w:rsid w:val="00C9515A"/>
    <w:rsid w:val="00CA232A"/>
    <w:rsid w:val="00CA57D1"/>
    <w:rsid w:val="00CB08B7"/>
    <w:rsid w:val="00CB4FC8"/>
    <w:rsid w:val="00CD33B0"/>
    <w:rsid w:val="00CD71CF"/>
    <w:rsid w:val="00CE01AB"/>
    <w:rsid w:val="00CE6839"/>
    <w:rsid w:val="00CF3091"/>
    <w:rsid w:val="00CF3455"/>
    <w:rsid w:val="00CF5510"/>
    <w:rsid w:val="00D03550"/>
    <w:rsid w:val="00D07FCF"/>
    <w:rsid w:val="00D12924"/>
    <w:rsid w:val="00D20C38"/>
    <w:rsid w:val="00D229E6"/>
    <w:rsid w:val="00D23E18"/>
    <w:rsid w:val="00D3457C"/>
    <w:rsid w:val="00D54A99"/>
    <w:rsid w:val="00D56A78"/>
    <w:rsid w:val="00D72B19"/>
    <w:rsid w:val="00D73C16"/>
    <w:rsid w:val="00D758EB"/>
    <w:rsid w:val="00D77AE7"/>
    <w:rsid w:val="00D85DED"/>
    <w:rsid w:val="00DB4D35"/>
    <w:rsid w:val="00DD1C17"/>
    <w:rsid w:val="00DD5420"/>
    <w:rsid w:val="00DD66C4"/>
    <w:rsid w:val="00DE1D58"/>
    <w:rsid w:val="00DE46D7"/>
    <w:rsid w:val="00DF2E4C"/>
    <w:rsid w:val="00DF7F4B"/>
    <w:rsid w:val="00E00677"/>
    <w:rsid w:val="00E01908"/>
    <w:rsid w:val="00E05266"/>
    <w:rsid w:val="00E074AB"/>
    <w:rsid w:val="00E2470F"/>
    <w:rsid w:val="00E30B50"/>
    <w:rsid w:val="00E328CD"/>
    <w:rsid w:val="00E55199"/>
    <w:rsid w:val="00E813C4"/>
    <w:rsid w:val="00E855FC"/>
    <w:rsid w:val="00E86585"/>
    <w:rsid w:val="00E87F39"/>
    <w:rsid w:val="00E9084F"/>
    <w:rsid w:val="00EA31FD"/>
    <w:rsid w:val="00EA417F"/>
    <w:rsid w:val="00EB6241"/>
    <w:rsid w:val="00EE101F"/>
    <w:rsid w:val="00EF2B2B"/>
    <w:rsid w:val="00EF43D4"/>
    <w:rsid w:val="00EF4425"/>
    <w:rsid w:val="00EF75DD"/>
    <w:rsid w:val="00F017E1"/>
    <w:rsid w:val="00F027D3"/>
    <w:rsid w:val="00F07874"/>
    <w:rsid w:val="00F10105"/>
    <w:rsid w:val="00F30965"/>
    <w:rsid w:val="00F33966"/>
    <w:rsid w:val="00F34B13"/>
    <w:rsid w:val="00F34EBE"/>
    <w:rsid w:val="00F42712"/>
    <w:rsid w:val="00F71B79"/>
    <w:rsid w:val="00F75A82"/>
    <w:rsid w:val="00F7637F"/>
    <w:rsid w:val="00F92DE2"/>
    <w:rsid w:val="00F96CE3"/>
    <w:rsid w:val="00FA3478"/>
    <w:rsid w:val="00FB1C8F"/>
    <w:rsid w:val="00FB2B59"/>
    <w:rsid w:val="00FC076B"/>
    <w:rsid w:val="00FC1BC4"/>
    <w:rsid w:val="00FD4985"/>
    <w:rsid w:val="00FF66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F511E"/>
  <w15:docId w15:val="{3E6F06AD-13FA-4739-AC56-944B2B44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66"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80"/>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103"/>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103"/>
      <w:ind w:left="10" w:hanging="10"/>
      <w:outlineLvl w:val="2"/>
    </w:pPr>
    <w:rPr>
      <w:rFonts w:ascii="Arial" w:eastAsia="Arial" w:hAnsi="Arial" w:cs="Arial"/>
      <w:b/>
      <w:color w:val="000000"/>
      <w:sz w:val="28"/>
    </w:rPr>
  </w:style>
  <w:style w:type="paragraph" w:styleId="Heading4">
    <w:name w:val="heading 4"/>
    <w:next w:val="Normal"/>
    <w:link w:val="Heading4Char"/>
    <w:uiPriority w:val="9"/>
    <w:unhideWhenUsed/>
    <w:qFormat/>
    <w:pPr>
      <w:keepNext/>
      <w:keepLines/>
      <w:spacing w:after="217"/>
      <w:ind w:left="10" w:hanging="10"/>
      <w:outlineLvl w:val="3"/>
    </w:pPr>
    <w:rPr>
      <w:rFonts w:ascii="Arial" w:eastAsia="Arial" w:hAnsi="Arial" w:cs="Arial"/>
      <w:b/>
      <w:color w:val="000000"/>
      <w:sz w:val="24"/>
    </w:rPr>
  </w:style>
  <w:style w:type="paragraph" w:styleId="Heading5">
    <w:name w:val="heading 5"/>
    <w:next w:val="Normal"/>
    <w:link w:val="Heading5Char"/>
    <w:uiPriority w:val="9"/>
    <w:unhideWhenUsed/>
    <w:qFormat/>
    <w:pPr>
      <w:keepNext/>
      <w:keepLines/>
      <w:spacing w:after="217"/>
      <w:ind w:left="10" w:hanging="10"/>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8"/>
    </w:rPr>
  </w:style>
  <w:style w:type="character" w:customStyle="1" w:styleId="Heading4Char">
    <w:name w:val="Heading 4 Char"/>
    <w:link w:val="Heading4"/>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1332E8"/>
    <w:pPr>
      <w:spacing w:before="100" w:beforeAutospacing="1" w:after="100" w:afterAutospacing="1" w:line="240" w:lineRule="auto"/>
      <w:ind w:left="0" w:firstLine="0"/>
    </w:pPr>
    <w:rPr>
      <w:rFonts w:ascii="Calibri" w:eastAsia="Calibri" w:hAnsi="Calibri" w:cs="Calibri"/>
      <w:color w:val="auto"/>
      <w:kern w:val="0"/>
      <w:sz w:val="22"/>
      <w14:ligatures w14:val="none"/>
    </w:rPr>
  </w:style>
  <w:style w:type="character" w:styleId="Strong">
    <w:name w:val="Strong"/>
    <w:uiPriority w:val="22"/>
    <w:qFormat/>
    <w:rsid w:val="001332E8"/>
    <w:rPr>
      <w:b/>
      <w:bCs/>
    </w:rPr>
  </w:style>
  <w:style w:type="paragraph" w:styleId="Title">
    <w:name w:val="Title"/>
    <w:basedOn w:val="Normal"/>
    <w:next w:val="Normal"/>
    <w:link w:val="TitleChar"/>
    <w:uiPriority w:val="10"/>
    <w:qFormat/>
    <w:rsid w:val="001332E8"/>
    <w:pPr>
      <w:spacing w:before="240" w:after="60" w:line="276" w:lineRule="auto"/>
      <w:ind w:left="0" w:firstLine="0"/>
      <w:jc w:val="center"/>
      <w:outlineLvl w:val="0"/>
    </w:pPr>
    <w:rPr>
      <w:rFonts w:asciiTheme="majorHAnsi" w:eastAsiaTheme="majorEastAsia" w:hAnsiTheme="majorHAnsi" w:cstheme="majorBidi"/>
      <w:b/>
      <w:bCs/>
      <w:color w:val="auto"/>
      <w:kern w:val="28"/>
      <w:sz w:val="32"/>
      <w:szCs w:val="32"/>
      <w:lang w:eastAsia="en-US"/>
      <w14:ligatures w14:val="none"/>
    </w:rPr>
  </w:style>
  <w:style w:type="character" w:customStyle="1" w:styleId="TitleChar">
    <w:name w:val="Title Char"/>
    <w:basedOn w:val="DefaultParagraphFont"/>
    <w:link w:val="Title"/>
    <w:uiPriority w:val="10"/>
    <w:rsid w:val="001332E8"/>
    <w:rPr>
      <w:rFonts w:asciiTheme="majorHAnsi" w:eastAsiaTheme="majorEastAsia" w:hAnsiTheme="majorHAnsi" w:cstheme="majorBidi"/>
      <w:b/>
      <w:bCs/>
      <w:kern w:val="28"/>
      <w:sz w:val="32"/>
      <w:szCs w:val="32"/>
      <w:lang w:eastAsia="en-US"/>
      <w14:ligatures w14:val="none"/>
    </w:rPr>
  </w:style>
  <w:style w:type="paragraph" w:styleId="ListParagraph">
    <w:name w:val="List Paragraph"/>
    <w:basedOn w:val="Normal"/>
    <w:uiPriority w:val="34"/>
    <w:qFormat/>
    <w:rsid w:val="00E30B50"/>
    <w:pPr>
      <w:ind w:left="720"/>
      <w:contextualSpacing/>
    </w:pPr>
  </w:style>
  <w:style w:type="paragraph" w:customStyle="1" w:styleId="TableContents">
    <w:name w:val="Table Contents"/>
    <w:basedOn w:val="Normal"/>
    <w:rsid w:val="004B4153"/>
    <w:pPr>
      <w:widowControl w:val="0"/>
      <w:suppressLineNumbers/>
      <w:suppressAutoHyphens/>
      <w:spacing w:after="0" w:line="240" w:lineRule="auto"/>
      <w:ind w:left="0" w:firstLine="0"/>
    </w:pPr>
    <w:rPr>
      <w:rFonts w:ascii="Times New Roman" w:eastAsia="SimSun" w:hAnsi="Times New Roman" w:cs="Tahoma"/>
      <w:color w:val="auto"/>
      <w:szCs w:val="24"/>
      <w:lang w:eastAsia="hi-IN" w:bidi="hi-IN"/>
      <w14:ligatures w14:val="none"/>
    </w:rPr>
  </w:style>
  <w:style w:type="table" w:styleId="TableGrid0">
    <w:name w:val="Table Grid"/>
    <w:basedOn w:val="TableNormal"/>
    <w:uiPriority w:val="39"/>
    <w:rsid w:val="00CB4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9084F"/>
    <w:pPr>
      <w:spacing w:after="0" w:line="240" w:lineRule="auto"/>
      <w:ind w:left="0" w:firstLine="0"/>
    </w:pPr>
    <w:rPr>
      <w:rFonts w:ascii="Aptos" w:eastAsiaTheme="minorHAnsi" w:hAnsi="Aptos" w:cs="Aptos"/>
      <w:color w:val="auto"/>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008327">
      <w:bodyDiv w:val="1"/>
      <w:marLeft w:val="0"/>
      <w:marRight w:val="0"/>
      <w:marTop w:val="0"/>
      <w:marBottom w:val="0"/>
      <w:divBdr>
        <w:top w:val="none" w:sz="0" w:space="0" w:color="auto"/>
        <w:left w:val="none" w:sz="0" w:space="0" w:color="auto"/>
        <w:bottom w:val="none" w:sz="0" w:space="0" w:color="auto"/>
        <w:right w:val="none" w:sz="0" w:space="0" w:color="auto"/>
      </w:divBdr>
    </w:div>
    <w:div w:id="881596608">
      <w:bodyDiv w:val="1"/>
      <w:marLeft w:val="0"/>
      <w:marRight w:val="0"/>
      <w:marTop w:val="0"/>
      <w:marBottom w:val="0"/>
      <w:divBdr>
        <w:top w:val="none" w:sz="0" w:space="0" w:color="auto"/>
        <w:left w:val="none" w:sz="0" w:space="0" w:color="auto"/>
        <w:bottom w:val="none" w:sz="0" w:space="0" w:color="auto"/>
        <w:right w:val="none" w:sz="0" w:space="0" w:color="auto"/>
      </w:divBdr>
    </w:div>
    <w:div w:id="124606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fa01ea-5dbd-4adf-ac1d-f777ecccd1ad">
      <Terms xmlns="http://schemas.microsoft.com/office/infopath/2007/PartnerControls"/>
    </lcf76f155ced4ddcb4097134ff3c332f>
    <TaxCatchAll xmlns="a58ae02e-1fdd-4de9-8d94-1b617a1c8b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D06113E9E58A42A53C6A5C0B8D64B2" ma:contentTypeVersion="18" ma:contentTypeDescription="Create a new document." ma:contentTypeScope="" ma:versionID="768248c95fefbc539b91617d01f314b0">
  <xsd:schema xmlns:xsd="http://www.w3.org/2001/XMLSchema" xmlns:xs="http://www.w3.org/2001/XMLSchema" xmlns:p="http://schemas.microsoft.com/office/2006/metadata/properties" xmlns:ns2="9bfa01ea-5dbd-4adf-ac1d-f777ecccd1ad" xmlns:ns3="a58ae02e-1fdd-4de9-8d94-1b617a1c8b52" targetNamespace="http://schemas.microsoft.com/office/2006/metadata/properties" ma:root="true" ma:fieldsID="49c1e27583ba0ed2529ff0b09b90741e" ns2:_="" ns3:_="">
    <xsd:import namespace="9bfa01ea-5dbd-4adf-ac1d-f777ecccd1ad"/>
    <xsd:import namespace="a58ae02e-1fdd-4de9-8d94-1b617a1c8b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a01ea-5dbd-4adf-ac1d-f777ecccd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b6c29f-0e7c-45d1-aaa0-564cd3ece16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ae02e-1fdd-4de9-8d94-1b617a1c8b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fd4bd7-b16d-4f4f-92c3-021d20b92112}" ma:internalName="TaxCatchAll" ma:showField="CatchAllData" ma:web="a58ae02e-1fdd-4de9-8d94-1b617a1c8b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169A3-FFA0-4569-BF5B-674C38550770}">
  <ds:schemaRefs>
    <ds:schemaRef ds:uri="http://schemas.microsoft.com/sharepoint/v3/contenttype/forms"/>
  </ds:schemaRefs>
</ds:datastoreItem>
</file>

<file path=customXml/itemProps2.xml><?xml version="1.0" encoding="utf-8"?>
<ds:datastoreItem xmlns:ds="http://schemas.openxmlformats.org/officeDocument/2006/customXml" ds:itemID="{09B176E2-EF20-49AD-AEEC-65284062C8E7}">
  <ds:schemaRefs>
    <ds:schemaRef ds:uri="http://schemas.microsoft.com/office/2006/metadata/properties"/>
    <ds:schemaRef ds:uri="http://schemas.microsoft.com/office/infopath/2007/PartnerControls"/>
    <ds:schemaRef ds:uri="9bfa01ea-5dbd-4adf-ac1d-f777ecccd1ad"/>
    <ds:schemaRef ds:uri="a58ae02e-1fdd-4de9-8d94-1b617a1c8b52"/>
  </ds:schemaRefs>
</ds:datastoreItem>
</file>

<file path=customXml/itemProps3.xml><?xml version="1.0" encoding="utf-8"?>
<ds:datastoreItem xmlns:ds="http://schemas.openxmlformats.org/officeDocument/2006/customXml" ds:itemID="{D41D2417-C61F-4B44-9D4D-C409900FB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a01ea-5dbd-4adf-ac1d-f777ecccd1ad"/>
    <ds:schemaRef ds:uri="a58ae02e-1fdd-4de9-8d94-1b617a1c8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5474</Words>
  <Characters>31204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president@rockynetball.com.au</cp:lastModifiedBy>
  <cp:revision>2</cp:revision>
  <cp:lastPrinted>2024-04-27T04:15:00Z</cp:lastPrinted>
  <dcterms:created xsi:type="dcterms:W3CDTF">2025-08-22T00:33:00Z</dcterms:created>
  <dcterms:modified xsi:type="dcterms:W3CDTF">2025-08-22T00:33:00Z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0x010100F7D06113E9E58A42A53C6A5C0B8D64B2</vt:lpwstr>
  </property>
  <property fmtid="{D5CDD505-2E9C-101B-9397-08002B2CF9AE}" pid="3" name="ClassificationContentMarkingHeaderShapeIds">
    <vt:lpwstr>1,2,3,4,5,6</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MSIP_Label_0652c3d3-d840-4172-a29f-9c7619623d98_Enabled">
    <vt:lpwstr>true</vt:lpwstr>
  </property>
  <property fmtid="{D5CDD505-2E9C-101B-9397-08002B2CF9AE}" pid="7" name="MSIP_Label_0652c3d3-d840-4172-a29f-9c7619623d98_SetDate">
    <vt:lpwstr>2023-09-15T03:06:21Z</vt:lpwstr>
  </property>
  <property fmtid="{D5CDD505-2E9C-101B-9397-08002B2CF9AE}" pid="8" name="MSIP_Label_0652c3d3-d840-4172-a29f-9c7619623d98_Method">
    <vt:lpwstr>Standard</vt:lpwstr>
  </property>
  <property fmtid="{D5CDD505-2E9C-101B-9397-08002B2CF9AE}" pid="9" name="MSIP_Label_0652c3d3-d840-4172-a29f-9c7619623d98_Name">
    <vt:lpwstr>OFFICIAL</vt:lpwstr>
  </property>
  <property fmtid="{D5CDD505-2E9C-101B-9397-08002B2CF9AE}" pid="10" name="MSIP_Label_0652c3d3-d840-4172-a29f-9c7619623d98_SiteId">
    <vt:lpwstr>9d72f613-8eae-45f5-bcab-46bf4632368f</vt:lpwstr>
  </property>
  <property fmtid="{D5CDD505-2E9C-101B-9397-08002B2CF9AE}" pid="11" name="MSIP_Label_0652c3d3-d840-4172-a29f-9c7619623d98_ActionId">
    <vt:lpwstr>9e31ead5-9cd9-47ae-9d70-3082113a9108</vt:lpwstr>
  </property>
  <property fmtid="{D5CDD505-2E9C-101B-9397-08002B2CF9AE}" pid="12" name="MSIP_Label_0652c3d3-d840-4172-a29f-9c7619623d98_ContentBits">
    <vt:lpwstr>1</vt:lpwstr>
  </property>
  <property fmtid="{D5CDD505-2E9C-101B-9397-08002B2CF9AE}" pid="13" name="MediaServiceImageTags">
    <vt:lpwstr/>
  </property>
</Properties>
</file>